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3588" w14:textId="77777777" w:rsidR="00970760" w:rsidRDefault="00970760">
      <w:pPr>
        <w:spacing w:before="8"/>
        <w:ind w:left="8789"/>
        <w:rPr>
          <w:b/>
          <w:sz w:val="18"/>
        </w:rPr>
      </w:pPr>
    </w:p>
    <w:p w14:paraId="40D7567B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201D8FBE" w14:textId="77777777" w:rsidR="00970760" w:rsidRDefault="00CD6612" w:rsidP="00806AEA">
      <w:pPr>
        <w:rPr>
          <w:rFonts w:ascii="Arial Narrow" w:hAnsi="Arial Narrow"/>
        </w:rPr>
      </w:pPr>
      <w:r w:rsidRPr="00806AEA">
        <w:rPr>
          <w:rFonts w:ascii="Arial Narrow" w:hAnsi="Arial Narrow"/>
        </w:rPr>
        <w:t xml:space="preserve">This </w:t>
      </w:r>
      <w:r w:rsidR="00183400" w:rsidRPr="00806AEA">
        <w:rPr>
          <w:rFonts w:ascii="Arial Narrow" w:hAnsi="Arial Narrow"/>
        </w:rPr>
        <w:t xml:space="preserve">Guide Specification </w:t>
      </w:r>
      <w:r w:rsidR="00806AEA" w:rsidRPr="00806AEA">
        <w:rPr>
          <w:rFonts w:ascii="Arial Narrow" w:hAnsi="Arial Narrow"/>
        </w:rPr>
        <w:t>is derived from</w:t>
      </w:r>
      <w:r w:rsidRPr="00806AEA">
        <w:rPr>
          <w:rFonts w:ascii="Arial Narrow" w:hAnsi="Arial Narrow"/>
        </w:rPr>
        <w:t xml:space="preserve"> Construction Specifications Institute (CSI) </w:t>
      </w:r>
      <w:r w:rsidRPr="00806AEA">
        <w:rPr>
          <w:rFonts w:ascii="Arial Narrow" w:hAnsi="Arial Narrow"/>
          <w:i/>
        </w:rPr>
        <w:t xml:space="preserve">Project Resource Manual </w:t>
      </w:r>
      <w:r w:rsidR="00806AEA" w:rsidRPr="00806AEA">
        <w:rPr>
          <w:rFonts w:ascii="Arial Narrow" w:hAnsi="Arial Narrow"/>
          <w:i/>
        </w:rPr>
        <w:t>(</w:t>
      </w:r>
      <w:r w:rsidRPr="00806AEA">
        <w:rPr>
          <w:rFonts w:ascii="Arial Narrow" w:hAnsi="Arial Narrow"/>
        </w:rPr>
        <w:t>PRM)</w:t>
      </w:r>
      <w:r w:rsidR="00806AEA">
        <w:rPr>
          <w:rFonts w:ascii="Arial Narrow" w:hAnsi="Arial Narrow"/>
        </w:rPr>
        <w:t xml:space="preserve"> following</w:t>
      </w:r>
      <w:r w:rsidRPr="00806AEA">
        <w:rPr>
          <w:rFonts w:ascii="Arial Narrow" w:hAnsi="Arial Narrow"/>
          <w:spacing w:val="10"/>
        </w:rPr>
        <w:t xml:space="preserve">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spacing w:val="-23"/>
          <w:w w:val="104"/>
          <w:position w:val="6"/>
        </w:rPr>
        <w:t>™</w:t>
      </w:r>
      <w:r w:rsidR="00806AEA">
        <w:rPr>
          <w:rFonts w:ascii="Arial Narrow" w:hAnsi="Arial Narrow"/>
        </w:rPr>
        <w:t xml:space="preserve"> guidelines. </w:t>
      </w:r>
      <w:r w:rsidRPr="00806AEA">
        <w:rPr>
          <w:rFonts w:ascii="Arial Narrow" w:hAnsi="Arial Narrow"/>
        </w:rPr>
        <w:t xml:space="preserve"> </w:t>
      </w:r>
      <w:r w:rsidR="00923F18">
        <w:rPr>
          <w:rFonts w:ascii="Arial Narrow" w:hAnsi="Arial Narrow"/>
        </w:rPr>
        <w:t>It</w:t>
      </w:r>
      <w:r w:rsidR="00806AEA" w:rsidRPr="00806AEA">
        <w:rPr>
          <w:rFonts w:ascii="Arial Narrow" w:hAnsi="Arial Narrow"/>
        </w:rPr>
        <w:t xml:space="preserve"> is a Protean</w:t>
      </w:r>
      <w:r w:rsidRPr="00806AEA">
        <w:rPr>
          <w:rFonts w:ascii="Arial Narrow" w:hAnsi="Arial Narrow"/>
        </w:rPr>
        <w:t>-specific proprietary product</w:t>
      </w:r>
      <w:r w:rsidR="00806AEA">
        <w:rPr>
          <w:rFonts w:ascii="Arial Narrow" w:hAnsi="Arial Narrow"/>
        </w:rPr>
        <w:t xml:space="preserve"> </w:t>
      </w:r>
      <w:r w:rsidRPr="00806AEA">
        <w:rPr>
          <w:rFonts w:ascii="Arial Narrow" w:hAnsi="Arial Narrow"/>
        </w:rPr>
        <w:t>specification</w:t>
      </w:r>
      <w:r w:rsidR="00806AEA">
        <w:rPr>
          <w:rFonts w:ascii="Arial Narrow" w:hAnsi="Arial Narrow"/>
        </w:rPr>
        <w:t xml:space="preserve"> guide.</w:t>
      </w:r>
      <w:r w:rsidRPr="00806AEA">
        <w:rPr>
          <w:rFonts w:ascii="Arial Narrow" w:hAnsi="Arial Narrow"/>
        </w:rPr>
        <w:t xml:space="preserve"> </w:t>
      </w:r>
      <w:r w:rsidRPr="00923F18">
        <w:rPr>
          <w:rFonts w:ascii="Arial Narrow" w:hAnsi="Arial Narrow"/>
          <w:b/>
        </w:rPr>
        <w:t xml:space="preserve">Optional text is </w:t>
      </w:r>
      <w:r w:rsidR="00806AEA" w:rsidRPr="00923F18">
        <w:rPr>
          <w:rFonts w:ascii="Arial Narrow" w:hAnsi="Arial Narrow"/>
          <w:b/>
        </w:rPr>
        <w:t>indicated by</w:t>
      </w:r>
      <w:r w:rsidRPr="00923F18">
        <w:rPr>
          <w:rFonts w:ascii="Arial Narrow" w:hAnsi="Arial Narrow"/>
          <w:b/>
        </w:rPr>
        <w:t xml:space="preserve"> brackets </w:t>
      </w:r>
      <w:proofErr w:type="gramStart"/>
      <w:r w:rsidRPr="00923F18">
        <w:rPr>
          <w:rFonts w:ascii="Arial Narrow" w:hAnsi="Arial Narrow"/>
          <w:b/>
        </w:rPr>
        <w:t>[  ]</w:t>
      </w:r>
      <w:proofErr w:type="gramEnd"/>
      <w:r w:rsidRPr="00923F18">
        <w:rPr>
          <w:rFonts w:ascii="Arial Narrow" w:hAnsi="Arial Narrow"/>
          <w:b/>
        </w:rPr>
        <w:t>;</w:t>
      </w:r>
      <w:r w:rsidRPr="00806AEA">
        <w:rPr>
          <w:rFonts w:ascii="Arial Narrow" w:hAnsi="Arial Narrow"/>
        </w:rPr>
        <w:t xml:space="preserve">  delete  optional  text in final copy of specification. </w:t>
      </w:r>
      <w:r w:rsidRPr="00923F18">
        <w:rPr>
          <w:rFonts w:ascii="Arial Narrow" w:hAnsi="Arial Narrow"/>
          <w:b/>
          <w:color w:val="C00000"/>
        </w:rPr>
        <w:t>Specifier Notes</w:t>
      </w:r>
      <w:r w:rsidRPr="00923F18">
        <w:rPr>
          <w:rFonts w:ascii="Arial Narrow" w:hAnsi="Arial Narrow"/>
          <w:color w:val="C00000"/>
        </w:rPr>
        <w:t xml:space="preserve"> </w:t>
      </w:r>
      <w:r w:rsidRPr="00806AEA">
        <w:rPr>
          <w:rFonts w:ascii="Arial Narrow" w:hAnsi="Arial Narrow"/>
        </w:rPr>
        <w:t>pre-cede specification text; delete notes in final copy of specification. Revise</w:t>
      </w:r>
      <w:r w:rsidRPr="00806AEA">
        <w:rPr>
          <w:rFonts w:ascii="Arial Narrow" w:hAnsi="Arial Narrow"/>
          <w:spacing w:val="-11"/>
        </w:rPr>
        <w:t xml:space="preserve"> </w:t>
      </w:r>
      <w:r w:rsidRPr="00806AEA">
        <w:rPr>
          <w:rFonts w:ascii="Arial Narrow" w:hAnsi="Arial Narrow"/>
        </w:rPr>
        <w:t xml:space="preserve">section number and title below to suit project requirements, specification practices and section content. Refer to </w:t>
      </w:r>
      <w:r w:rsidRPr="00806AEA">
        <w:rPr>
          <w:rFonts w:ascii="Arial Narrow" w:hAnsi="Arial Narrow"/>
          <w:i/>
        </w:rPr>
        <w:t xml:space="preserve">CSI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i/>
        </w:rPr>
        <w:t xml:space="preserve"> </w:t>
      </w:r>
      <w:r w:rsidRPr="00806AEA">
        <w:rPr>
          <w:rFonts w:ascii="Arial Narrow" w:hAnsi="Arial Narrow"/>
        </w:rPr>
        <w:t>for other section numbers and</w:t>
      </w:r>
      <w:r w:rsidRPr="00806AEA">
        <w:rPr>
          <w:rFonts w:ascii="Arial Narrow" w:hAnsi="Arial Narrow"/>
          <w:spacing w:val="-36"/>
        </w:rPr>
        <w:t xml:space="preserve"> </w:t>
      </w:r>
      <w:r w:rsidRPr="00806AEA">
        <w:rPr>
          <w:rFonts w:ascii="Arial Narrow" w:hAnsi="Arial Narrow"/>
        </w:rPr>
        <w:t>titles.</w:t>
      </w:r>
    </w:p>
    <w:p w14:paraId="29202472" w14:textId="77777777" w:rsidR="00806AEA" w:rsidRPr="00806AEA" w:rsidRDefault="00806AEA" w:rsidP="00806AEA">
      <w:pPr>
        <w:rPr>
          <w:rFonts w:ascii="Arial Narrow" w:hAnsi="Arial Narrow"/>
        </w:rPr>
      </w:pPr>
    </w:p>
    <w:p w14:paraId="5122FAA3" w14:textId="77777777" w:rsidR="00970760" w:rsidRDefault="00970760">
      <w:pPr>
        <w:pStyle w:val="BodyText"/>
        <w:spacing w:before="0"/>
        <w:rPr>
          <w:sz w:val="20"/>
        </w:rPr>
      </w:pPr>
    </w:p>
    <w:p w14:paraId="45F61528" w14:textId="77777777" w:rsidR="00970760" w:rsidRPr="00806AEA" w:rsidRDefault="00CD6612" w:rsidP="00806AEA">
      <w:pPr>
        <w:jc w:val="center"/>
        <w:rPr>
          <w:b/>
        </w:rPr>
      </w:pPr>
      <w:r w:rsidRPr="00806AEA">
        <w:rPr>
          <w:b/>
        </w:rPr>
        <w:t>07 4213</w:t>
      </w:r>
      <w:r w:rsidR="00806AEA" w:rsidRPr="00806AEA">
        <w:rPr>
          <w:b/>
        </w:rPr>
        <w:t>.16</w:t>
      </w:r>
    </w:p>
    <w:p w14:paraId="0C96867C" w14:textId="77777777" w:rsidR="00970760" w:rsidRPr="00806AEA" w:rsidRDefault="00CD6612" w:rsidP="00806AEA">
      <w:pPr>
        <w:jc w:val="center"/>
        <w:rPr>
          <w:b/>
          <w:sz w:val="18"/>
        </w:rPr>
      </w:pPr>
      <w:r w:rsidRPr="00806AEA">
        <w:rPr>
          <w:b/>
          <w:sz w:val="18"/>
        </w:rPr>
        <w:t xml:space="preserve">METAL </w:t>
      </w:r>
      <w:r w:rsidR="00806AEA">
        <w:rPr>
          <w:b/>
          <w:sz w:val="18"/>
        </w:rPr>
        <w:t xml:space="preserve">PLATE </w:t>
      </w:r>
      <w:r w:rsidRPr="00806AEA">
        <w:rPr>
          <w:b/>
          <w:sz w:val="18"/>
        </w:rPr>
        <w:t>WALL PANELS</w:t>
      </w:r>
    </w:p>
    <w:p w14:paraId="05B20C8E" w14:textId="77777777" w:rsidR="00970760" w:rsidRDefault="00970760">
      <w:pPr>
        <w:pStyle w:val="BodyText"/>
        <w:spacing w:before="0"/>
        <w:rPr>
          <w:b/>
          <w:sz w:val="20"/>
        </w:rPr>
      </w:pPr>
    </w:p>
    <w:p w14:paraId="1A985E55" w14:textId="77777777" w:rsidR="00970760" w:rsidRDefault="00CD6612">
      <w:pPr>
        <w:spacing w:before="163"/>
        <w:ind w:left="320"/>
        <w:rPr>
          <w:b/>
          <w:sz w:val="18"/>
        </w:rPr>
      </w:pPr>
      <w:r>
        <w:rPr>
          <w:b/>
          <w:color w:val="504E52"/>
          <w:sz w:val="18"/>
        </w:rPr>
        <w:t>PART 1 GENERAL</w:t>
      </w:r>
    </w:p>
    <w:p w14:paraId="6267A5F0" w14:textId="77777777" w:rsidR="00970760" w:rsidRDefault="00970760">
      <w:pPr>
        <w:pStyle w:val="BodyText"/>
        <w:spacing w:before="8"/>
        <w:rPr>
          <w:b/>
          <w:sz w:val="16"/>
        </w:rPr>
      </w:pPr>
    </w:p>
    <w:p w14:paraId="3D55D7D5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SUMMARY</w:t>
      </w:r>
    </w:p>
    <w:p w14:paraId="2145D295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128" w:line="254" w:lineRule="auto"/>
        <w:ind w:right="533"/>
        <w:jc w:val="both"/>
        <w:rPr>
          <w:sz w:val="18"/>
        </w:rPr>
      </w:pPr>
      <w:r>
        <w:rPr>
          <w:color w:val="504E52"/>
          <w:spacing w:val="-3"/>
          <w:sz w:val="18"/>
        </w:rPr>
        <w:t xml:space="preserve">Section Includes: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used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exterior wall cladding, parapets, fascia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soffits </w:t>
      </w:r>
      <w:r>
        <w:rPr>
          <w:color w:val="504E52"/>
          <w:sz w:val="18"/>
        </w:rPr>
        <w:t xml:space="preserve">as the </w:t>
      </w:r>
      <w:r>
        <w:rPr>
          <w:color w:val="504E52"/>
          <w:spacing w:val="-3"/>
          <w:sz w:val="18"/>
        </w:rPr>
        <w:t>siding component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rain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screen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system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also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includes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ventilated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drainage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plane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vapor-permeable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barrier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provided under separate contracts.</w:t>
      </w:r>
    </w:p>
    <w:p w14:paraId="0EAC6D8E" w14:textId="77777777" w:rsidR="00970760" w:rsidRPr="005E15AB" w:rsidRDefault="00CD6612">
      <w:pPr>
        <w:pStyle w:val="Heading1"/>
        <w:spacing w:before="176" w:line="249" w:lineRule="auto"/>
        <w:ind w:left="320" w:right="311"/>
        <w:rPr>
          <w:color w:val="C00000"/>
        </w:rPr>
      </w:pPr>
      <w:r w:rsidRPr="005E15AB">
        <w:rPr>
          <w:color w:val="C00000"/>
          <w:spacing w:val="-3"/>
        </w:rPr>
        <w:t xml:space="preserve">Note: Revise Paragraph below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suit project requirements. </w:t>
      </w:r>
      <w:r w:rsidRPr="005E15AB">
        <w:rPr>
          <w:color w:val="C00000"/>
        </w:rPr>
        <w:t xml:space="preserve">Add </w:t>
      </w:r>
      <w:r w:rsidRPr="005E15AB">
        <w:rPr>
          <w:color w:val="C00000"/>
          <w:spacing w:val="-3"/>
        </w:rPr>
        <w:t xml:space="preserve">section numbers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titles </w:t>
      </w:r>
      <w:r w:rsidRPr="005E15AB">
        <w:rPr>
          <w:color w:val="C00000"/>
        </w:rPr>
        <w:t xml:space="preserve">per CSI </w:t>
      </w:r>
      <w:proofErr w:type="spellStart"/>
      <w:r w:rsidRPr="005E15AB">
        <w:rPr>
          <w:color w:val="C00000"/>
          <w:spacing w:val="-3"/>
        </w:rPr>
        <w:t>MasterFormat</w:t>
      </w:r>
      <w:proofErr w:type="spellEnd"/>
      <w:r w:rsidRPr="005E15AB">
        <w:rPr>
          <w:color w:val="C00000"/>
          <w:spacing w:val="-3"/>
        </w:rPr>
        <w:t xml:space="preserve"> and specifiers practice.</w:t>
      </w:r>
    </w:p>
    <w:p w14:paraId="07F3A8BF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299D57CB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Related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Requirements:</w:t>
      </w:r>
    </w:p>
    <w:p w14:paraId="143DC743" w14:textId="77777777" w:rsidR="00970760" w:rsidRDefault="00970760">
      <w:pPr>
        <w:pStyle w:val="BodyText"/>
        <w:spacing w:before="4"/>
        <w:rPr>
          <w:sz w:val="16"/>
        </w:rPr>
      </w:pPr>
    </w:p>
    <w:p w14:paraId="211217E1" w14:textId="77777777" w:rsidR="00970760" w:rsidRPr="005E15AB" w:rsidRDefault="00CD6612">
      <w:pPr>
        <w:pStyle w:val="Heading1"/>
        <w:spacing w:line="249" w:lineRule="auto"/>
        <w:ind w:left="320" w:right="82"/>
        <w:rPr>
          <w:color w:val="C00000"/>
        </w:rPr>
      </w:pPr>
      <w:r w:rsidRPr="005E15AB">
        <w:rPr>
          <w:color w:val="C00000"/>
          <w:spacing w:val="-3"/>
        </w:rPr>
        <w:t xml:space="preserve">Note:  Include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Paragraph only those sections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documents that directly affect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work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section. </w:t>
      </w:r>
      <w:r w:rsidRPr="005E15AB">
        <w:rPr>
          <w:color w:val="C00000"/>
        </w:rPr>
        <w:t xml:space="preserve">If a </w:t>
      </w:r>
      <w:r w:rsidRPr="005E15AB">
        <w:rPr>
          <w:color w:val="C00000"/>
          <w:spacing w:val="-3"/>
        </w:rPr>
        <w:t xml:space="preserve">reader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 could reasonably expect </w:t>
      </w:r>
      <w:r w:rsidRPr="005E15AB">
        <w:rPr>
          <w:color w:val="C00000"/>
        </w:rPr>
        <w:t xml:space="preserve">to find a </w:t>
      </w:r>
      <w:r w:rsidRPr="005E15AB">
        <w:rPr>
          <w:color w:val="C00000"/>
          <w:spacing w:val="-3"/>
        </w:rPr>
        <w:t xml:space="preserve">product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component specified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section, </w:t>
      </w:r>
      <w:r w:rsidRPr="005E15AB">
        <w:rPr>
          <w:color w:val="C00000"/>
        </w:rPr>
        <w:t xml:space="preserve">but it is </w:t>
      </w:r>
      <w:proofErr w:type="gramStart"/>
      <w:r w:rsidRPr="005E15AB">
        <w:rPr>
          <w:color w:val="C00000"/>
          <w:spacing w:val="-3"/>
        </w:rPr>
        <w:t>actually specified</w:t>
      </w:r>
      <w:proofErr w:type="gramEnd"/>
      <w:r w:rsidRPr="005E15AB">
        <w:rPr>
          <w:color w:val="C00000"/>
          <w:spacing w:val="-3"/>
        </w:rPr>
        <w:t xml:space="preserve"> elsewhere, then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related section number(s) should </w:t>
      </w:r>
      <w:r w:rsidRPr="005E15AB">
        <w:rPr>
          <w:color w:val="C00000"/>
        </w:rPr>
        <w:t xml:space="preserve">be </w:t>
      </w:r>
      <w:r w:rsidRPr="005E15AB">
        <w:rPr>
          <w:color w:val="C00000"/>
          <w:spacing w:val="-3"/>
        </w:rPr>
        <w:t xml:space="preserve">listed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Subparagraph </w:t>
      </w:r>
      <w:r w:rsidRPr="005E15AB">
        <w:rPr>
          <w:color w:val="C00000"/>
          <w:spacing w:val="-4"/>
        </w:rPr>
        <w:t xml:space="preserve">below.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 xml:space="preserve">include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since </w:t>
      </w:r>
      <w:r w:rsidRPr="005E15AB">
        <w:rPr>
          <w:color w:val="C00000"/>
        </w:rPr>
        <w:t xml:space="preserve">it is </w:t>
      </w:r>
      <w:r w:rsidRPr="005E15AB">
        <w:rPr>
          <w:color w:val="C00000"/>
          <w:spacing w:val="-3"/>
        </w:rPr>
        <w:t xml:space="preserve">assumed that </w:t>
      </w:r>
      <w:r w:rsidRPr="005E15AB">
        <w:rPr>
          <w:color w:val="C00000"/>
        </w:rPr>
        <w:t xml:space="preserve">all </w:t>
      </w:r>
      <w:r w:rsidRPr="005E15AB">
        <w:rPr>
          <w:color w:val="C00000"/>
          <w:spacing w:val="-3"/>
        </w:rPr>
        <w:t xml:space="preserve">technical sections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related </w:t>
      </w:r>
      <w:r w:rsidRPr="005E15AB">
        <w:rPr>
          <w:color w:val="C00000"/>
        </w:rPr>
        <w:t xml:space="preserve">to all </w:t>
      </w:r>
      <w:r w:rsidRPr="005E15AB">
        <w:rPr>
          <w:color w:val="C00000"/>
          <w:spacing w:val="-3"/>
        </w:rPr>
        <w:t xml:space="preserve">project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some degree. Refer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other documents with caution since referencing them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cause them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considered part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>Contract.</w:t>
      </w:r>
    </w:p>
    <w:p w14:paraId="4E2AD19A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[06 </w:t>
      </w:r>
      <w:r>
        <w:rPr>
          <w:color w:val="504E52"/>
          <w:spacing w:val="-3"/>
          <w:sz w:val="18"/>
        </w:rPr>
        <w:t xml:space="preserve">1600 </w:t>
      </w:r>
      <w:r>
        <w:rPr>
          <w:color w:val="504E52"/>
          <w:sz w:val="18"/>
        </w:rPr>
        <w:t>–</w:t>
      </w:r>
      <w:r>
        <w:rPr>
          <w:color w:val="504E52"/>
          <w:spacing w:val="-19"/>
          <w:sz w:val="18"/>
        </w:rPr>
        <w:t xml:space="preserve"> </w:t>
      </w:r>
      <w:r>
        <w:rPr>
          <w:color w:val="504E52"/>
          <w:spacing w:val="-3"/>
          <w:sz w:val="18"/>
        </w:rPr>
        <w:t>Sheathing].</w:t>
      </w:r>
    </w:p>
    <w:p w14:paraId="5BB7E9F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[07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2700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–</w:t>
      </w:r>
      <w:r>
        <w:rPr>
          <w:color w:val="504E52"/>
          <w:spacing w:val="-17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Barriers].</w:t>
      </w:r>
    </w:p>
    <w:p w14:paraId="3998A870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[07 </w:t>
      </w:r>
      <w:r>
        <w:rPr>
          <w:color w:val="504E52"/>
          <w:spacing w:val="-3"/>
          <w:sz w:val="18"/>
        </w:rPr>
        <w:t xml:space="preserve">9000 </w:t>
      </w:r>
      <w:r>
        <w:rPr>
          <w:color w:val="504E52"/>
          <w:sz w:val="18"/>
        </w:rPr>
        <w:t xml:space="preserve">– </w:t>
      </w:r>
      <w:r>
        <w:rPr>
          <w:color w:val="504E52"/>
          <w:spacing w:val="-3"/>
          <w:sz w:val="18"/>
        </w:rPr>
        <w:t>Joint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Protection].</w:t>
      </w:r>
    </w:p>
    <w:p w14:paraId="3082B17F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  <w:tab w:val="left" w:pos="2396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20E022B1" w14:textId="77777777" w:rsidR="00970760" w:rsidRDefault="00970760">
      <w:pPr>
        <w:pStyle w:val="BodyText"/>
        <w:spacing w:before="8"/>
        <w:rPr>
          <w:sz w:val="16"/>
        </w:rPr>
      </w:pPr>
    </w:p>
    <w:p w14:paraId="519F93B3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REFERENCES</w:t>
      </w:r>
    </w:p>
    <w:p w14:paraId="71F22B17" w14:textId="77777777" w:rsidR="00970760" w:rsidRDefault="00970760">
      <w:pPr>
        <w:pStyle w:val="BodyText"/>
        <w:spacing w:before="5"/>
        <w:rPr>
          <w:sz w:val="16"/>
        </w:rPr>
      </w:pPr>
    </w:p>
    <w:p w14:paraId="726C153A" w14:textId="77777777" w:rsidR="00970760" w:rsidRPr="005E15AB" w:rsidRDefault="00CD6612">
      <w:pPr>
        <w:pStyle w:val="Heading1"/>
        <w:spacing w:line="249" w:lineRule="auto"/>
        <w:ind w:left="320" w:right="175"/>
        <w:rPr>
          <w:color w:val="C00000"/>
        </w:rPr>
      </w:pPr>
      <w:r w:rsidRPr="005E15AB">
        <w:rPr>
          <w:color w:val="C00000"/>
          <w:spacing w:val="-3"/>
        </w:rPr>
        <w:t xml:space="preserve">Note: Define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</w:rPr>
        <w:t xml:space="preserve">and are not </w:t>
      </w:r>
      <w:r w:rsidRPr="005E15AB">
        <w:rPr>
          <w:color w:val="C00000"/>
          <w:spacing w:val="-3"/>
        </w:rPr>
        <w:t xml:space="preserve">provided elsewhere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contract documents. Include in this Article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the </w:t>
      </w:r>
      <w:r w:rsidRPr="005E15AB">
        <w:rPr>
          <w:color w:val="C00000"/>
          <w:spacing w:val="-3"/>
        </w:rPr>
        <w:t xml:space="preserve">work result specified that </w:t>
      </w:r>
      <w:r w:rsidRPr="005E15AB">
        <w:rPr>
          <w:color w:val="C00000"/>
        </w:rPr>
        <w:t xml:space="preserve">may not be </w:t>
      </w:r>
      <w:r w:rsidRPr="005E15AB">
        <w:rPr>
          <w:color w:val="C00000"/>
          <w:spacing w:val="-3"/>
        </w:rPr>
        <w:t xml:space="preserve">commonly known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construction </w:t>
      </w:r>
      <w:r w:rsidRPr="005E15AB">
        <w:rPr>
          <w:color w:val="C00000"/>
          <w:spacing w:val="-5"/>
        </w:rPr>
        <w:t>industry.</w:t>
      </w:r>
    </w:p>
    <w:p w14:paraId="37774649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>Definitions:</w:t>
      </w:r>
    </w:p>
    <w:p w14:paraId="75D02DD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224"/>
        <w:rPr>
          <w:sz w:val="18"/>
        </w:rPr>
      </w:pPr>
      <w:r>
        <w:rPr>
          <w:color w:val="504E52"/>
          <w:spacing w:val="-3"/>
          <w:sz w:val="18"/>
        </w:rPr>
        <w:t xml:space="preserve">Rainscreen: </w:t>
      </w:r>
      <w:r>
        <w:rPr>
          <w:color w:val="504E52"/>
          <w:sz w:val="18"/>
        </w:rPr>
        <w:t xml:space="preserve">An </w:t>
      </w:r>
      <w:r>
        <w:rPr>
          <w:color w:val="504E52"/>
          <w:spacing w:val="-3"/>
          <w:sz w:val="18"/>
        </w:rPr>
        <w:t xml:space="preserve">exterior wall detail where wall cladding stands off from </w:t>
      </w:r>
      <w:r>
        <w:rPr>
          <w:color w:val="504E52"/>
          <w:sz w:val="18"/>
        </w:rPr>
        <w:t xml:space="preserve">the </w:t>
      </w:r>
      <w:r>
        <w:rPr>
          <w:color w:val="504E52"/>
          <w:spacing w:val="-3"/>
          <w:sz w:val="18"/>
        </w:rPr>
        <w:t xml:space="preserve">moisture-resistant surface </w:t>
      </w:r>
      <w:r>
        <w:rPr>
          <w:color w:val="504E52"/>
          <w:sz w:val="18"/>
        </w:rPr>
        <w:t xml:space="preserve">of an air </w:t>
      </w:r>
      <w:r>
        <w:rPr>
          <w:color w:val="504E52"/>
          <w:spacing w:val="-3"/>
          <w:sz w:val="18"/>
        </w:rPr>
        <w:t xml:space="preserve">barrier applied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sheathing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masonry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substrate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create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capillary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break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allow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drainage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evaporation.</w:t>
      </w:r>
    </w:p>
    <w:p w14:paraId="4E7C8533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1A0ED091" w14:textId="77777777" w:rsidR="00970760" w:rsidRPr="005E15AB" w:rsidRDefault="00970760">
      <w:pPr>
        <w:pStyle w:val="BodyText"/>
        <w:spacing w:before="4"/>
        <w:rPr>
          <w:color w:val="C00000"/>
          <w:sz w:val="16"/>
        </w:rPr>
      </w:pPr>
    </w:p>
    <w:p w14:paraId="456418C0" w14:textId="77777777" w:rsidR="00970760" w:rsidRPr="005E15AB" w:rsidRDefault="00CD6612">
      <w:pPr>
        <w:pStyle w:val="Heading1"/>
        <w:spacing w:before="1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Paragraph below </w:t>
      </w:r>
      <w:r w:rsidRPr="005E15AB">
        <w:rPr>
          <w:color w:val="C00000"/>
        </w:rPr>
        <w:t xml:space="preserve">may be </w:t>
      </w:r>
      <w:r w:rsidRPr="005E15AB">
        <w:rPr>
          <w:color w:val="C00000"/>
          <w:spacing w:val="-3"/>
        </w:rPr>
        <w:t xml:space="preserve">omitted when specifying manufacturer’s proprietary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recommended installation. Retain References Paragraph when specifying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by an </w:t>
      </w:r>
      <w:r w:rsidRPr="005E15AB">
        <w:rPr>
          <w:color w:val="C00000"/>
          <w:spacing w:val="-3"/>
        </w:rPr>
        <w:t xml:space="preserve">industry reference standard. List retained standard(s) referenced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  <w:spacing w:val="-4"/>
        </w:rPr>
        <w:t xml:space="preserve">alphabetically. </w:t>
      </w:r>
      <w:r w:rsidRPr="005E15AB">
        <w:rPr>
          <w:color w:val="C00000"/>
          <w:spacing w:val="-3"/>
        </w:rPr>
        <w:t xml:space="preserve">Indicate issuing authority name, acronym, standard designation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title. Establish policy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indicating 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 referenced. Contract Conditions Section </w:t>
      </w:r>
      <w:r w:rsidRPr="005E15AB">
        <w:rPr>
          <w:color w:val="C00000"/>
        </w:rPr>
        <w:t xml:space="preserve">01 42 00 – </w:t>
      </w:r>
      <w:r w:rsidRPr="005E15AB">
        <w:rPr>
          <w:color w:val="C00000"/>
          <w:spacing w:val="-3"/>
        </w:rPr>
        <w:t xml:space="preserve">References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establish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standards. This Paragraph does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 xml:space="preserve">require compliance with standard(s). </w:t>
      </w:r>
      <w:r w:rsidRPr="005E15AB">
        <w:rPr>
          <w:color w:val="C00000"/>
        </w:rPr>
        <w:t xml:space="preserve">It is a </w:t>
      </w:r>
      <w:r w:rsidRPr="005E15AB">
        <w:rPr>
          <w:color w:val="C00000"/>
          <w:spacing w:val="-3"/>
        </w:rPr>
        <w:t xml:space="preserve">listing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all </w:t>
      </w:r>
      <w:r w:rsidRPr="005E15AB">
        <w:rPr>
          <w:color w:val="C00000"/>
          <w:spacing w:val="-3"/>
        </w:rPr>
        <w:lastRenderedPageBreak/>
        <w:t xml:space="preserve">references used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section. Only include here standards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referenced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body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 xml:space="preserve">specification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6"/>
        </w:rPr>
        <w:t xml:space="preserve">PARTS </w:t>
      </w:r>
      <w:r w:rsidRPr="005E15AB">
        <w:rPr>
          <w:color w:val="C00000"/>
        </w:rPr>
        <w:t xml:space="preserve">1, 2 </w:t>
      </w:r>
      <w:r w:rsidRPr="005E15AB">
        <w:rPr>
          <w:color w:val="C00000"/>
          <w:spacing w:val="-3"/>
        </w:rPr>
        <w:t xml:space="preserve">and/or </w:t>
      </w:r>
      <w:r w:rsidRPr="005E15AB">
        <w:rPr>
          <w:color w:val="C00000"/>
        </w:rPr>
        <w:t xml:space="preserve">3. Do not </w:t>
      </w:r>
      <w:r w:rsidRPr="005E15AB">
        <w:rPr>
          <w:color w:val="C00000"/>
          <w:spacing w:val="-3"/>
        </w:rPr>
        <w:t xml:space="preserve">include references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building codes </w:t>
      </w:r>
      <w:r w:rsidRPr="005E15AB">
        <w:rPr>
          <w:color w:val="C00000"/>
        </w:rPr>
        <w:t xml:space="preserve">at any </w:t>
      </w:r>
      <w:r w:rsidRPr="005E15AB">
        <w:rPr>
          <w:color w:val="C00000"/>
          <w:spacing w:val="-3"/>
        </w:rPr>
        <w:t>level.</w:t>
      </w:r>
    </w:p>
    <w:p w14:paraId="2C1661EE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71B7BBAD" w14:textId="77777777" w:rsidR="00782B32" w:rsidRPr="00782B32" w:rsidRDefault="00782B32" w:rsidP="00782B32">
      <w:pPr>
        <w:pStyle w:val="ListParagraph"/>
        <w:tabs>
          <w:tab w:val="left" w:pos="912"/>
        </w:tabs>
        <w:spacing w:before="0"/>
        <w:ind w:left="912" w:firstLine="0"/>
        <w:rPr>
          <w:sz w:val="18"/>
        </w:rPr>
      </w:pPr>
    </w:p>
    <w:p w14:paraId="30A7E258" w14:textId="77777777" w:rsidR="00970760" w:rsidRDefault="00CD6612" w:rsidP="002A27A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Reference Standards:</w:t>
      </w:r>
    </w:p>
    <w:p w14:paraId="33A3259B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>ASTM International (ASTM):</w:t>
      </w:r>
    </w:p>
    <w:p w14:paraId="14E68AC5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ASTM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A240/A240M-14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Standard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Specification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Chromium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Chromium-Nickel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Stainless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Steel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Plate,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Sheet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Strip</w:t>
      </w:r>
    </w:p>
    <w:p w14:paraId="6B666AC6" w14:textId="77777777" w:rsidR="00970760" w:rsidRDefault="00CD6612">
      <w:pPr>
        <w:pStyle w:val="BodyText"/>
        <w:spacing w:before="12"/>
        <w:ind w:left="1560"/>
      </w:pPr>
      <w:r>
        <w:rPr>
          <w:color w:val="504E52"/>
        </w:rPr>
        <w:t>for Pressure Vessels and for General Applications.</w:t>
      </w:r>
    </w:p>
    <w:p w14:paraId="531B2B82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ASTM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A480/A480M-14b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Standard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Specification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General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Requirements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Flat-Rolled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Stainless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Heat-Resisting</w:t>
      </w:r>
    </w:p>
    <w:p w14:paraId="5461048D" w14:textId="77777777" w:rsidR="00970760" w:rsidRDefault="00CD6612">
      <w:pPr>
        <w:pStyle w:val="BodyText"/>
        <w:spacing w:before="12"/>
        <w:ind w:left="1560"/>
      </w:pPr>
      <w:r>
        <w:rPr>
          <w:color w:val="504E52"/>
        </w:rPr>
        <w:t>Steel Plate, Sheet and Strip.</w:t>
      </w:r>
    </w:p>
    <w:p w14:paraId="28F86566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>
        <w:rPr>
          <w:color w:val="504E52"/>
          <w:spacing w:val="-3"/>
          <w:sz w:val="18"/>
        </w:rPr>
        <w:t>ASTM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B209-10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Standard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Specification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Aluminum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Aluminum-Alloy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Sheet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Plate.</w:t>
      </w:r>
    </w:p>
    <w:p w14:paraId="5C56BB2A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line="254" w:lineRule="auto"/>
        <w:ind w:right="364"/>
        <w:rPr>
          <w:sz w:val="18"/>
        </w:rPr>
      </w:pPr>
      <w:r>
        <w:rPr>
          <w:color w:val="504E52"/>
          <w:spacing w:val="-3"/>
          <w:sz w:val="18"/>
        </w:rPr>
        <w:t>ASTM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E283-04</w:t>
      </w:r>
      <w:r>
        <w:rPr>
          <w:color w:val="504E52"/>
          <w:spacing w:val="-8"/>
          <w:sz w:val="18"/>
        </w:rPr>
        <w:t xml:space="preserve"> Test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Method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Determining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Rate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Airflow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through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Exterior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Windows,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Curtain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4"/>
          <w:sz w:val="18"/>
        </w:rPr>
        <w:t>Walls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Doors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under Specified Pressure Differences Across </w:t>
      </w:r>
      <w:r>
        <w:rPr>
          <w:color w:val="504E52"/>
          <w:sz w:val="18"/>
        </w:rPr>
        <w:t>the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Specimen.</w:t>
      </w:r>
    </w:p>
    <w:p w14:paraId="0657348B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44"/>
        <w:rPr>
          <w:sz w:val="18"/>
        </w:rPr>
      </w:pPr>
      <w:r>
        <w:rPr>
          <w:color w:val="504E52"/>
          <w:spacing w:val="-3"/>
          <w:sz w:val="18"/>
        </w:rPr>
        <w:t>ASTM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E330-02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8"/>
          <w:sz w:val="18"/>
        </w:rPr>
        <w:t>Test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Method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Structural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Performance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Exterior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Windows,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Curtain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4"/>
          <w:sz w:val="18"/>
        </w:rPr>
        <w:t>Walls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Doors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by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Uniform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Static</w:t>
      </w:r>
    </w:p>
    <w:p w14:paraId="5A877CC1" w14:textId="77777777" w:rsidR="00970760" w:rsidRDefault="00CD6612">
      <w:pPr>
        <w:pStyle w:val="BodyText"/>
        <w:spacing w:before="13"/>
        <w:ind w:left="1560"/>
      </w:pPr>
      <w:r>
        <w:rPr>
          <w:color w:val="504E52"/>
        </w:rPr>
        <w:t>Air Pressure Difference.</w:t>
      </w:r>
    </w:p>
    <w:p w14:paraId="1AC9E42A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59"/>
          <w:tab w:val="left" w:pos="1560"/>
        </w:tabs>
        <w:rPr>
          <w:sz w:val="18"/>
        </w:rPr>
      </w:pPr>
      <w:r>
        <w:rPr>
          <w:color w:val="504E52"/>
          <w:spacing w:val="-3"/>
          <w:sz w:val="18"/>
        </w:rPr>
        <w:t>ASTM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E331-00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8"/>
          <w:sz w:val="18"/>
        </w:rPr>
        <w:t>Test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Method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4"/>
          <w:sz w:val="18"/>
        </w:rPr>
        <w:t>Water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Penetration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Exterior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Windows,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Curtain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4"/>
          <w:sz w:val="18"/>
        </w:rPr>
        <w:t>Walls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Doors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by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Uniform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Static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Air</w:t>
      </w:r>
    </w:p>
    <w:p w14:paraId="4E42CFE3" w14:textId="77777777" w:rsidR="00970760" w:rsidRDefault="00CD6612">
      <w:pPr>
        <w:pStyle w:val="BodyText"/>
        <w:spacing w:before="13"/>
        <w:ind w:left="1560"/>
      </w:pPr>
      <w:r>
        <w:rPr>
          <w:color w:val="504E52"/>
        </w:rPr>
        <w:t>Pressure Difference.</w:t>
      </w:r>
    </w:p>
    <w:p w14:paraId="742E0CE1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American Architectural Manufacturers Association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(AAMA):</w:t>
      </w:r>
    </w:p>
    <w:p w14:paraId="25B116A4" w14:textId="77777777" w:rsidR="00970760" w:rsidRPr="00782B32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782B32">
        <w:rPr>
          <w:color w:val="504E52"/>
          <w:spacing w:val="-3"/>
          <w:sz w:val="18"/>
        </w:rPr>
        <w:t>AAMA</w:t>
      </w:r>
      <w:r w:rsidRPr="00782B32">
        <w:rPr>
          <w:color w:val="504E52"/>
          <w:spacing w:val="-15"/>
          <w:sz w:val="18"/>
        </w:rPr>
        <w:t xml:space="preserve"> </w:t>
      </w:r>
      <w:r w:rsidRPr="00782B32">
        <w:rPr>
          <w:color w:val="504E52"/>
          <w:spacing w:val="-5"/>
          <w:sz w:val="18"/>
        </w:rPr>
        <w:t xml:space="preserve">611-14 </w:t>
      </w:r>
      <w:r w:rsidRPr="00782B32">
        <w:rPr>
          <w:color w:val="504E52"/>
          <w:spacing w:val="-4"/>
          <w:sz w:val="18"/>
        </w:rPr>
        <w:t>Voluntary</w:t>
      </w:r>
      <w:r w:rsidRPr="00782B32">
        <w:rPr>
          <w:color w:val="504E52"/>
          <w:spacing w:val="-5"/>
          <w:sz w:val="18"/>
        </w:rPr>
        <w:t xml:space="preserve"> </w:t>
      </w:r>
      <w:r w:rsidRPr="00782B32">
        <w:rPr>
          <w:color w:val="504E52"/>
          <w:spacing w:val="-3"/>
          <w:sz w:val="18"/>
        </w:rPr>
        <w:t>Specification</w:t>
      </w:r>
      <w:r w:rsidRPr="00782B32">
        <w:rPr>
          <w:color w:val="504E52"/>
          <w:spacing w:val="-5"/>
          <w:sz w:val="18"/>
        </w:rPr>
        <w:t xml:space="preserve"> </w:t>
      </w:r>
      <w:r w:rsidRPr="00782B32">
        <w:rPr>
          <w:color w:val="504E52"/>
          <w:sz w:val="18"/>
        </w:rPr>
        <w:t>for</w:t>
      </w:r>
      <w:r w:rsidRPr="00782B32">
        <w:rPr>
          <w:color w:val="504E52"/>
          <w:spacing w:val="-15"/>
          <w:sz w:val="18"/>
        </w:rPr>
        <w:t xml:space="preserve"> </w:t>
      </w:r>
      <w:r w:rsidRPr="00782B32">
        <w:rPr>
          <w:color w:val="504E52"/>
          <w:spacing w:val="-3"/>
          <w:sz w:val="18"/>
        </w:rPr>
        <w:t>Anodized</w:t>
      </w:r>
      <w:r w:rsidRPr="00782B32">
        <w:rPr>
          <w:color w:val="504E52"/>
          <w:spacing w:val="-15"/>
          <w:sz w:val="18"/>
        </w:rPr>
        <w:t xml:space="preserve"> </w:t>
      </w:r>
      <w:r w:rsidRPr="00782B32">
        <w:rPr>
          <w:color w:val="504E52"/>
          <w:spacing w:val="-3"/>
          <w:sz w:val="18"/>
        </w:rPr>
        <w:t>Architectural</w:t>
      </w:r>
      <w:r w:rsidRPr="00782B32">
        <w:rPr>
          <w:color w:val="504E52"/>
          <w:spacing w:val="-15"/>
          <w:sz w:val="18"/>
        </w:rPr>
        <w:t xml:space="preserve"> </w:t>
      </w:r>
      <w:r w:rsidRPr="00782B32">
        <w:rPr>
          <w:color w:val="504E52"/>
          <w:spacing w:val="-3"/>
          <w:sz w:val="18"/>
        </w:rPr>
        <w:t>Aluminum.</w:t>
      </w:r>
    </w:p>
    <w:p w14:paraId="15BE51A5" w14:textId="77777777" w:rsidR="00E44A46" w:rsidRDefault="00E44A46" w:rsidP="00E44A46">
      <w:pPr>
        <w:pStyle w:val="ListParagraph"/>
        <w:numPr>
          <w:ilvl w:val="3"/>
          <w:numId w:val="5"/>
        </w:numPr>
        <w:tabs>
          <w:tab w:val="left" w:pos="1560"/>
        </w:tabs>
        <w:rPr>
          <w:sz w:val="18"/>
        </w:rPr>
      </w:pPr>
      <w:r w:rsidRPr="00E44A46">
        <w:rPr>
          <w:sz w:val="18"/>
        </w:rPr>
        <w:t>Testing Application Standards (TAS)</w:t>
      </w:r>
    </w:p>
    <w:p w14:paraId="414EE608" w14:textId="77777777" w:rsidR="00E44A46" w:rsidRDefault="00E44A46" w:rsidP="00E44A46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>
        <w:rPr>
          <w:sz w:val="18"/>
        </w:rPr>
        <w:t>TAS 201 – 94 Impact Test Procedures for High Velocity Hurricane Zones</w:t>
      </w:r>
    </w:p>
    <w:p w14:paraId="0ADB9880" w14:textId="77777777" w:rsidR="00E44A46" w:rsidRDefault="00E44A46" w:rsidP="00E44A46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>
        <w:rPr>
          <w:sz w:val="18"/>
        </w:rPr>
        <w:t>TAS 202- 94 Criteria for Testing Impact on Nonimpact Resistant Building Envelope Components using Uniform Static Pressure.</w:t>
      </w:r>
    </w:p>
    <w:p w14:paraId="257626F1" w14:textId="77777777" w:rsidR="00E44A46" w:rsidRPr="00E44A46" w:rsidRDefault="00E44A46" w:rsidP="00E44A46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>
        <w:rPr>
          <w:sz w:val="18"/>
        </w:rPr>
        <w:t>TAS 203 – 94 Criteria for testing Products Subject to Cyclic Wind Pressure Loading</w:t>
      </w:r>
    </w:p>
    <w:p w14:paraId="40C0A71E" w14:textId="77777777" w:rsidR="00970760" w:rsidRDefault="00970760">
      <w:pPr>
        <w:pStyle w:val="BodyText"/>
        <w:spacing w:before="5"/>
        <w:rPr>
          <w:sz w:val="16"/>
        </w:rPr>
      </w:pPr>
    </w:p>
    <w:p w14:paraId="39D81340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AAMA </w:t>
      </w:r>
      <w:r w:rsidRPr="005E15AB">
        <w:rPr>
          <w:color w:val="C00000"/>
          <w:spacing w:val="-4"/>
        </w:rPr>
        <w:t xml:space="preserve">2605-11 </w:t>
      </w:r>
      <w:r w:rsidRPr="005E15AB">
        <w:rPr>
          <w:color w:val="C00000"/>
        </w:rPr>
        <w:t xml:space="preserve">is for 70 </w:t>
      </w:r>
      <w:r w:rsidRPr="005E15AB">
        <w:rPr>
          <w:color w:val="C00000"/>
          <w:spacing w:val="-3"/>
        </w:rPr>
        <w:t xml:space="preserve">percent PVDF fluoropolymer coating. Delete </w:t>
      </w:r>
      <w:r w:rsidRPr="005E15AB">
        <w:rPr>
          <w:color w:val="C00000"/>
        </w:rPr>
        <w:t xml:space="preserve">if 70 </w:t>
      </w:r>
      <w:r w:rsidRPr="005E15AB">
        <w:rPr>
          <w:color w:val="C00000"/>
          <w:spacing w:val="-3"/>
        </w:rPr>
        <w:t xml:space="preserve">percent PVDF fluoropolymer coating is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>specified.</w:t>
      </w:r>
    </w:p>
    <w:p w14:paraId="31674090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>
        <w:rPr>
          <w:color w:val="504E52"/>
          <w:spacing w:val="-3"/>
          <w:sz w:val="18"/>
        </w:rPr>
        <w:t xml:space="preserve">AAMA </w:t>
      </w:r>
      <w:r>
        <w:rPr>
          <w:color w:val="504E52"/>
          <w:spacing w:val="-5"/>
          <w:sz w:val="18"/>
        </w:rPr>
        <w:t xml:space="preserve">2605-11 </w:t>
      </w:r>
      <w:r>
        <w:rPr>
          <w:color w:val="504E52"/>
          <w:spacing w:val="-4"/>
          <w:sz w:val="18"/>
        </w:rPr>
        <w:t xml:space="preserve">Voluntary </w:t>
      </w:r>
      <w:r>
        <w:rPr>
          <w:color w:val="504E52"/>
          <w:spacing w:val="-3"/>
          <w:sz w:val="18"/>
        </w:rPr>
        <w:t xml:space="preserve">Specification, Performance Requirements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8"/>
          <w:sz w:val="18"/>
        </w:rPr>
        <w:t xml:space="preserve">Test </w:t>
      </w:r>
      <w:r>
        <w:rPr>
          <w:color w:val="504E52"/>
          <w:spacing w:val="-3"/>
          <w:sz w:val="18"/>
        </w:rPr>
        <w:t xml:space="preserve">Procedures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Superior Performing Organic Coatings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Aluminum Extrusions </w:t>
      </w:r>
      <w:r>
        <w:rPr>
          <w:color w:val="504E52"/>
          <w:sz w:val="18"/>
        </w:rPr>
        <w:t>and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6124A4A2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Specialty Steel Industry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North America</w:t>
      </w:r>
      <w:r>
        <w:rPr>
          <w:color w:val="504E52"/>
          <w:spacing w:val="-22"/>
          <w:sz w:val="18"/>
        </w:rPr>
        <w:t xml:space="preserve"> </w:t>
      </w:r>
      <w:r>
        <w:rPr>
          <w:color w:val="504E52"/>
          <w:spacing w:val="-3"/>
          <w:sz w:val="18"/>
        </w:rPr>
        <w:t>(SSINA):</w:t>
      </w:r>
    </w:p>
    <w:p w14:paraId="55CCD043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>
        <w:rPr>
          <w:color w:val="504E52"/>
          <w:spacing w:val="-3"/>
          <w:sz w:val="18"/>
        </w:rPr>
        <w:t xml:space="preserve">Designer Handbook Special Finishes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>Stainless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Steel.</w:t>
      </w:r>
    </w:p>
    <w:p w14:paraId="2D5E8C62" w14:textId="77777777" w:rsidR="00970760" w:rsidRDefault="00CD6612">
      <w:pPr>
        <w:pStyle w:val="BodyText"/>
        <w:tabs>
          <w:tab w:val="left" w:pos="1899"/>
        </w:tabs>
        <w:ind w:left="1243"/>
      </w:pPr>
      <w:r w:rsidRPr="00782B32">
        <w:rPr>
          <w:color w:val="504E52"/>
        </w:rPr>
        <w:t xml:space="preserve">b.  </w:t>
      </w:r>
      <w:r w:rsidRPr="00782B32">
        <w:rPr>
          <w:color w:val="504E52"/>
          <w:spacing w:val="17"/>
        </w:rPr>
        <w:t xml:space="preserve"> </w:t>
      </w:r>
      <w:r w:rsidRPr="00782B32">
        <w:rPr>
          <w:color w:val="504E52"/>
          <w:spacing w:val="-3"/>
        </w:rPr>
        <w:t>[</w:t>
      </w:r>
      <w:r w:rsidRPr="00782B32">
        <w:rPr>
          <w:rFonts w:ascii="Times New Roman"/>
          <w:color w:val="504E52"/>
          <w:spacing w:val="-3"/>
          <w:u w:val="single" w:color="4F4D51"/>
        </w:rPr>
        <w:t xml:space="preserve"> </w:t>
      </w:r>
      <w:r w:rsidRPr="00782B32">
        <w:rPr>
          <w:rFonts w:ascii="Times New Roman"/>
          <w:color w:val="504E52"/>
          <w:spacing w:val="-3"/>
          <w:u w:val="single" w:color="4F4D51"/>
        </w:rPr>
        <w:tab/>
      </w:r>
      <w:r w:rsidRPr="00782B32">
        <w:rPr>
          <w:color w:val="504E52"/>
          <w:spacing w:val="-3"/>
        </w:rPr>
        <w:t>].</w:t>
      </w:r>
    </w:p>
    <w:p w14:paraId="1F3C509D" w14:textId="77777777" w:rsidR="00970760" w:rsidRDefault="00970760">
      <w:pPr>
        <w:pStyle w:val="BodyText"/>
        <w:spacing w:before="5"/>
        <w:rPr>
          <w:sz w:val="16"/>
        </w:rPr>
      </w:pPr>
    </w:p>
    <w:p w14:paraId="67ED55AC" w14:textId="77777777" w:rsidR="00970760" w:rsidRPr="005E15AB" w:rsidRDefault="00CD6612">
      <w:pPr>
        <w:pStyle w:val="Heading1"/>
        <w:spacing w:line="249" w:lineRule="auto"/>
        <w:ind w:right="604"/>
        <w:rPr>
          <w:color w:val="C00000"/>
        </w:rPr>
      </w:pPr>
      <w:r w:rsidRPr="005E15AB">
        <w:rPr>
          <w:color w:val="C00000"/>
          <w:spacing w:val="-3"/>
        </w:rPr>
        <w:t xml:space="preserve">Note: Article below includes submittal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relevant data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furnished </w:t>
      </w:r>
      <w:r w:rsidRPr="005E15AB">
        <w:rPr>
          <w:color w:val="C00000"/>
        </w:rPr>
        <w:t xml:space="preserve">by </w:t>
      </w:r>
      <w:r w:rsidRPr="005E15AB">
        <w:rPr>
          <w:color w:val="C00000"/>
          <w:spacing w:val="-3"/>
        </w:rPr>
        <w:t xml:space="preserve">Contractor before, during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after construction. Coordinate this article with </w:t>
      </w:r>
      <w:r w:rsidRPr="005E15AB">
        <w:rPr>
          <w:color w:val="C00000"/>
          <w:spacing w:val="-4"/>
        </w:rPr>
        <w:t xml:space="preserve">Architect’s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Contractor’s duties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responsibilities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Contract Conditions and Section </w:t>
      </w:r>
      <w:r w:rsidRPr="005E15AB">
        <w:rPr>
          <w:color w:val="C00000"/>
        </w:rPr>
        <w:t xml:space="preserve">01 33 00 - </w:t>
      </w:r>
      <w:r w:rsidRPr="005E15AB">
        <w:rPr>
          <w:color w:val="C00000"/>
          <w:spacing w:val="-3"/>
        </w:rPr>
        <w:t>Submittal Procedures.</w:t>
      </w:r>
    </w:p>
    <w:p w14:paraId="16FCA1FF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74DF666F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5"/>
          <w:sz w:val="18"/>
        </w:rPr>
        <w:t>SUBMITTALS</w:t>
      </w:r>
    </w:p>
    <w:p w14:paraId="3969B65F" w14:textId="77777777" w:rsidR="00665963" w:rsidRDefault="00665963" w:rsidP="00665963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Product Data:  Manufacturer’s standard specifications, descriptive literature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certifications,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278632B4" w14:textId="77777777" w:rsidR="00665963" w:rsidRPr="006134D8" w:rsidRDefault="00665963" w:rsidP="00665963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Product Data Sheets.</w:t>
      </w:r>
    </w:p>
    <w:p w14:paraId="6253F536" w14:textId="77777777" w:rsidR="00665963" w:rsidRDefault="00665963" w:rsidP="00665963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sz w:val="18"/>
        </w:rPr>
        <w:t>Standard Guide Details</w:t>
      </w:r>
    </w:p>
    <w:p w14:paraId="49F2FFF1" w14:textId="77777777" w:rsidR="00665963" w:rsidRDefault="00665963" w:rsidP="00665963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Standard color charts.</w:t>
      </w:r>
    </w:p>
    <w:p w14:paraId="0A51ACE7" w14:textId="77777777" w:rsidR="00665963" w:rsidRDefault="00665963" w:rsidP="00665963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Blank warranty forms.</w:t>
      </w:r>
    </w:p>
    <w:p w14:paraId="7A62C00E" w14:textId="77777777" w:rsidR="00665963" w:rsidRPr="007A0E0E" w:rsidRDefault="00665963" w:rsidP="00665963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color w:val="504E52"/>
          <w:spacing w:val="-3"/>
          <w:sz w:val="18"/>
        </w:rPr>
        <w:t xml:space="preserve">[Certification letter prepared, stamped, signed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dated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Professional </w:t>
      </w:r>
      <w:r>
        <w:rPr>
          <w:color w:val="504E52"/>
          <w:spacing w:val="-4"/>
          <w:sz w:val="18"/>
        </w:rPr>
        <w:t xml:space="preserve">Engineer, </w:t>
      </w:r>
      <w:r>
        <w:rPr>
          <w:color w:val="504E52"/>
          <w:spacing w:val="-3"/>
          <w:sz w:val="18"/>
        </w:rPr>
        <w:t xml:space="preserve">registered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practice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state where metal wall panel system </w:t>
      </w:r>
      <w:r>
        <w:rPr>
          <w:color w:val="504E52"/>
          <w:sz w:val="18"/>
        </w:rPr>
        <w:t xml:space="preserve">is to be </w:t>
      </w:r>
      <w:r>
        <w:rPr>
          <w:color w:val="504E52"/>
          <w:spacing w:val="-3"/>
          <w:sz w:val="18"/>
        </w:rPr>
        <w:t xml:space="preserve">installed, verifying that metal wall panel system design meets building code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project design criteria.]</w:t>
      </w:r>
    </w:p>
    <w:p w14:paraId="396EC462" w14:textId="77777777" w:rsidR="00665963" w:rsidRDefault="00665963" w:rsidP="00665963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sz w:val="18"/>
        </w:rPr>
        <w:lastRenderedPageBreak/>
        <w:t>[Certification letter on installer]</w:t>
      </w:r>
    </w:p>
    <w:p w14:paraId="6970C1A2" w14:textId="77777777" w:rsidR="00665963" w:rsidRDefault="00665963" w:rsidP="00665963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7.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5C1627B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Shop Drawings:  Show </w:t>
      </w:r>
      <w:r>
        <w:rPr>
          <w:color w:val="504E52"/>
          <w:sz w:val="18"/>
        </w:rPr>
        <w:t xml:space="preserve">job </w:t>
      </w:r>
      <w:r>
        <w:rPr>
          <w:color w:val="504E52"/>
          <w:spacing w:val="-3"/>
          <w:sz w:val="18"/>
        </w:rPr>
        <w:t>specific information,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06EBE17A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Overall dimensioned plans, elevations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sections indicating full extent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panel work with each panel identified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by</w:t>
      </w:r>
    </w:p>
    <w:p w14:paraId="2235C22A" w14:textId="77777777" w:rsidR="00970760" w:rsidRDefault="00CD6612">
      <w:pPr>
        <w:pStyle w:val="BodyText"/>
        <w:spacing w:before="13"/>
        <w:ind w:left="1228"/>
      </w:pPr>
      <w:r>
        <w:rPr>
          <w:color w:val="504E52"/>
        </w:rPr>
        <w:t>manufacturer’s location number.</w:t>
      </w:r>
    </w:p>
    <w:p w14:paraId="03668B9F" w14:textId="77777777" w:rsidR="008F7CC1" w:rsidRPr="008F7CC1" w:rsidRDefault="008F7CC1" w:rsidP="008F7CC1">
      <w:pPr>
        <w:pStyle w:val="ListParagraph"/>
        <w:tabs>
          <w:tab w:val="left" w:pos="1229"/>
        </w:tabs>
        <w:spacing w:line="254" w:lineRule="auto"/>
        <w:ind w:right="569" w:firstLine="0"/>
        <w:rPr>
          <w:sz w:val="18"/>
        </w:rPr>
      </w:pPr>
    </w:p>
    <w:p w14:paraId="1006F562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9"/>
        </w:tabs>
        <w:spacing w:line="254" w:lineRule="auto"/>
        <w:ind w:left="1228" w:right="569"/>
        <w:jc w:val="both"/>
        <w:rPr>
          <w:sz w:val="18"/>
        </w:rPr>
      </w:pPr>
      <w:r>
        <w:rPr>
          <w:color w:val="504E52"/>
          <w:spacing w:val="-3"/>
          <w:sz w:val="18"/>
        </w:rPr>
        <w:t xml:space="preserve">Each panel fully dimensioned with finished openings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doors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windows; utility penetrations; connections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adjacent panels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structural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members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including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type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number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fasteners;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mechanical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electrical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rough-in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items;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built-in mounting plates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miscellaneous items;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other special</w:t>
      </w:r>
      <w:r>
        <w:rPr>
          <w:color w:val="504E52"/>
          <w:spacing w:val="-28"/>
          <w:sz w:val="18"/>
        </w:rPr>
        <w:t xml:space="preserve"> </w:t>
      </w:r>
      <w:r>
        <w:rPr>
          <w:color w:val="504E52"/>
          <w:spacing w:val="-3"/>
          <w:sz w:val="18"/>
        </w:rPr>
        <w:t>conditions.</w:t>
      </w:r>
    </w:p>
    <w:p w14:paraId="760060ED" w14:textId="77777777" w:rsidR="00782B32" w:rsidRPr="00782B32" w:rsidRDefault="00782B32" w:rsidP="00782B32">
      <w:pPr>
        <w:tabs>
          <w:tab w:val="left" w:pos="1228"/>
          <w:tab w:val="left" w:pos="1229"/>
        </w:tabs>
        <w:spacing w:before="44"/>
        <w:ind w:left="868"/>
        <w:rPr>
          <w:sz w:val="18"/>
        </w:rPr>
      </w:pPr>
    </w:p>
    <w:p w14:paraId="07936A5F" w14:textId="77777777" w:rsidR="00970760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>
        <w:rPr>
          <w:color w:val="504E52"/>
          <w:spacing w:val="-4"/>
          <w:sz w:val="18"/>
        </w:rPr>
        <w:t>[</w:t>
      </w:r>
      <w:r w:rsidR="00CD6612">
        <w:rPr>
          <w:color w:val="504E52"/>
          <w:spacing w:val="-4"/>
          <w:sz w:val="18"/>
        </w:rPr>
        <w:t xml:space="preserve">Verified </w:t>
      </w:r>
      <w:r w:rsidR="00CD6612">
        <w:rPr>
          <w:color w:val="504E52"/>
          <w:sz w:val="18"/>
        </w:rPr>
        <w:t>field</w:t>
      </w:r>
      <w:r w:rsidR="00CD6612">
        <w:rPr>
          <w:color w:val="504E52"/>
          <w:spacing w:val="-1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dimensions.</w:t>
      </w:r>
      <w:r>
        <w:rPr>
          <w:color w:val="504E52"/>
          <w:spacing w:val="-3"/>
          <w:sz w:val="18"/>
        </w:rPr>
        <w:t>]</w:t>
      </w:r>
    </w:p>
    <w:p w14:paraId="3D64852B" w14:textId="77777777" w:rsidR="00970760" w:rsidRDefault="008F7CC1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4</w:t>
      </w:r>
      <w:r w:rsidR="00CD6612">
        <w:rPr>
          <w:color w:val="504E52"/>
        </w:rPr>
        <w:t>.</w:t>
      </w:r>
      <w:r w:rsidR="00CD6612">
        <w:rPr>
          <w:color w:val="504E52"/>
        </w:rPr>
        <w:tab/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5455A779" w14:textId="77777777" w:rsidR="00970760" w:rsidRDefault="00970760">
      <w:pPr>
        <w:pStyle w:val="BodyText"/>
        <w:spacing w:before="5"/>
        <w:rPr>
          <w:sz w:val="16"/>
        </w:rPr>
      </w:pPr>
    </w:p>
    <w:p w14:paraId="7506B986" w14:textId="77777777" w:rsidR="002557D5" w:rsidRDefault="002557D5">
      <w:pPr>
        <w:pStyle w:val="Heading1"/>
        <w:spacing w:line="249" w:lineRule="auto"/>
        <w:ind w:right="753"/>
        <w:rPr>
          <w:color w:val="3383AA"/>
          <w:spacing w:val="-3"/>
        </w:rPr>
      </w:pPr>
    </w:p>
    <w:p w14:paraId="1E085174" w14:textId="77777777" w:rsidR="00970760" w:rsidRPr="005E15AB" w:rsidRDefault="00CD6612">
      <w:pPr>
        <w:pStyle w:val="Heading1"/>
        <w:spacing w:line="249" w:lineRule="auto"/>
        <w:ind w:right="753"/>
        <w:rPr>
          <w:color w:val="C00000"/>
        </w:rPr>
      </w:pPr>
      <w:r w:rsidRPr="005E15AB">
        <w:rPr>
          <w:color w:val="C00000"/>
          <w:spacing w:val="-3"/>
        </w:rPr>
        <w:t xml:space="preserve">Note: Samples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actual products intended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illustrate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products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incorporated into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project. Sample submittals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commonly necessary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such characteristics </w:t>
      </w:r>
      <w:r w:rsidRPr="005E15AB">
        <w:rPr>
          <w:color w:val="C00000"/>
        </w:rPr>
        <w:t xml:space="preserve">as </w:t>
      </w:r>
      <w:r w:rsidRPr="005E15AB">
        <w:rPr>
          <w:color w:val="C00000"/>
          <w:spacing w:val="-3"/>
        </w:rPr>
        <w:t xml:space="preserve">colors, textures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other appearance issues.</w:t>
      </w:r>
    </w:p>
    <w:p w14:paraId="402987B6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14483047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Samples:</w:t>
      </w:r>
    </w:p>
    <w:p w14:paraId="3070E17F" w14:textId="77777777" w:rsidR="002557D5" w:rsidRPr="002557D5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 xml:space="preserve">Color chip no less than 2” x 2” for color approval. </w:t>
      </w:r>
    </w:p>
    <w:p w14:paraId="75878679" w14:textId="77777777" w:rsidR="00ED004C" w:rsidRDefault="00ED004C" w:rsidP="00ED004C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>[[Full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size]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 standard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samples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[colors]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finishes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prepared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similar [same] metal specified </w:t>
      </w:r>
      <w:r>
        <w:rPr>
          <w:color w:val="504E52"/>
          <w:sz w:val="18"/>
        </w:rPr>
        <w:t>for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panels.]</w:t>
      </w:r>
    </w:p>
    <w:p w14:paraId="6B3EB8C8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3.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6043AEFD" w14:textId="77777777" w:rsidR="00970760" w:rsidRDefault="00970760">
      <w:pPr>
        <w:pStyle w:val="BodyText"/>
        <w:spacing w:before="5"/>
        <w:rPr>
          <w:sz w:val="16"/>
        </w:rPr>
      </w:pPr>
    </w:p>
    <w:p w14:paraId="1F9D1420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submittals intended to document manufacturer storage, installation and other instructions.</w:t>
      </w:r>
    </w:p>
    <w:p w14:paraId="6819DEE6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4388FE23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Manufacturer’s Written Instructions, including:</w:t>
      </w:r>
    </w:p>
    <w:p w14:paraId="798A63B9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5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handling.</w:t>
      </w:r>
    </w:p>
    <w:p w14:paraId="4D209655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Preparation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76342AE5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 w:right="8760"/>
        <w:rPr>
          <w:sz w:val="18"/>
        </w:rPr>
      </w:pPr>
      <w:r>
        <w:rPr>
          <w:color w:val="504E52"/>
          <w:spacing w:val="-3"/>
          <w:sz w:val="18"/>
        </w:rPr>
        <w:t>Maintenance.</w:t>
      </w:r>
    </w:p>
    <w:p w14:paraId="4A5E823C" w14:textId="77777777" w:rsidR="00970760" w:rsidRDefault="00CD6612">
      <w:pPr>
        <w:pStyle w:val="BodyText"/>
        <w:tabs>
          <w:tab w:val="left" w:pos="1228"/>
          <w:tab w:val="left" w:pos="1568"/>
        </w:tabs>
        <w:spacing w:before="55"/>
        <w:ind w:left="868" w:right="8760"/>
      </w:pPr>
      <w:r>
        <w:rPr>
          <w:color w:val="504E52"/>
        </w:rPr>
        <w:t>4.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6B71921" w14:textId="77777777" w:rsidR="00970760" w:rsidRDefault="00970760">
      <w:pPr>
        <w:pStyle w:val="BodyText"/>
        <w:spacing w:before="4"/>
        <w:rPr>
          <w:sz w:val="16"/>
        </w:rPr>
      </w:pPr>
    </w:p>
    <w:p w14:paraId="594BDEF4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Coordinate Article below with Contract Conditions and with Section 01 78 36 - Warranties.</w:t>
      </w:r>
    </w:p>
    <w:p w14:paraId="4EB519EC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14B04010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4"/>
          <w:sz w:val="18"/>
        </w:rPr>
        <w:t xml:space="preserve">Warranty:  </w:t>
      </w:r>
      <w:r>
        <w:rPr>
          <w:color w:val="504E52"/>
          <w:spacing w:val="-3"/>
          <w:sz w:val="18"/>
        </w:rPr>
        <w:t xml:space="preserve">Fully executed, issued </w:t>
      </w:r>
      <w:r>
        <w:rPr>
          <w:color w:val="504E52"/>
          <w:sz w:val="18"/>
        </w:rPr>
        <w:t xml:space="preserve">in </w:t>
      </w:r>
      <w:r w:rsidR="00517D32">
        <w:rPr>
          <w:color w:val="504E52"/>
          <w:spacing w:val="-3"/>
          <w:sz w:val="18"/>
        </w:rPr>
        <w:t xml:space="preserve">Customer’s </w:t>
      </w:r>
      <w:r>
        <w:rPr>
          <w:color w:val="504E52"/>
          <w:spacing w:val="-3"/>
          <w:sz w:val="18"/>
        </w:rPr>
        <w:t xml:space="preserve">name,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registered with </w:t>
      </w:r>
      <w:r>
        <w:rPr>
          <w:color w:val="504E52"/>
          <w:spacing w:val="-4"/>
          <w:sz w:val="18"/>
        </w:rPr>
        <w:t>manufacturer,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48966AAC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2557D5">
        <w:rPr>
          <w:color w:val="504E52"/>
          <w:spacing w:val="-3"/>
          <w:sz w:val="18"/>
        </w:rPr>
        <w:t>five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materials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workmanship.</w:t>
      </w:r>
    </w:p>
    <w:p w14:paraId="4D871F8D" w14:textId="77777777" w:rsidR="00970760" w:rsidRDefault="00970760">
      <w:pPr>
        <w:pStyle w:val="BodyText"/>
        <w:spacing w:before="4"/>
        <w:rPr>
          <w:sz w:val="16"/>
        </w:rPr>
      </w:pPr>
    </w:p>
    <w:p w14:paraId="53D2409C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Select warranty for specified finish.</w:t>
      </w:r>
    </w:p>
    <w:p w14:paraId="44057916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71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[five-year]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anodic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210327B9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7E3610">
        <w:rPr>
          <w:color w:val="504E52"/>
          <w:spacing w:val="-3"/>
          <w:sz w:val="18"/>
        </w:rPr>
        <w:t>twenty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sprayed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111798CF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[twenty-year]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coil coated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514E044E" w14:textId="77777777" w:rsidR="00970760" w:rsidRDefault="00970760">
      <w:pPr>
        <w:pStyle w:val="BodyText"/>
        <w:spacing w:before="9"/>
        <w:rPr>
          <w:sz w:val="16"/>
        </w:rPr>
      </w:pPr>
    </w:p>
    <w:p w14:paraId="39080CA3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QUALITY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ASSURANCE</w:t>
      </w:r>
    </w:p>
    <w:p w14:paraId="04D99D10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369"/>
        <w:rPr>
          <w:sz w:val="18"/>
        </w:rPr>
      </w:pPr>
      <w:r>
        <w:rPr>
          <w:color w:val="504E52"/>
          <w:spacing w:val="-3"/>
          <w:sz w:val="18"/>
        </w:rPr>
        <w:t xml:space="preserve">Authorized Installer: </w:t>
      </w:r>
      <w:r>
        <w:rPr>
          <w:color w:val="504E52"/>
          <w:spacing w:val="-4"/>
          <w:sz w:val="18"/>
        </w:rPr>
        <w:t xml:space="preserve">Trained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certified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manufacturer </w:t>
      </w:r>
      <w:r>
        <w:rPr>
          <w:color w:val="504E52"/>
          <w:sz w:val="18"/>
        </w:rPr>
        <w:t xml:space="preserve">or </w:t>
      </w:r>
      <w:r>
        <w:rPr>
          <w:color w:val="504E52"/>
          <w:spacing w:val="-3"/>
          <w:sz w:val="18"/>
        </w:rPr>
        <w:t xml:space="preserve">otherwise acceptable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4"/>
          <w:sz w:val="18"/>
        </w:rPr>
        <w:t xml:space="preserve">manufacturer, </w:t>
      </w:r>
      <w:r>
        <w:rPr>
          <w:color w:val="504E52"/>
          <w:spacing w:val="-3"/>
          <w:sz w:val="18"/>
        </w:rPr>
        <w:t xml:space="preserve">experienced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performing work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specialized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work</w:t>
      </w:r>
      <w:r>
        <w:rPr>
          <w:color w:val="504E52"/>
          <w:spacing w:val="-6"/>
          <w:sz w:val="18"/>
        </w:rPr>
        <w:t xml:space="preserve"> </w:t>
      </w:r>
      <w:proofErr w:type="gramStart"/>
      <w:r>
        <w:rPr>
          <w:color w:val="504E52"/>
          <w:spacing w:val="-3"/>
          <w:sz w:val="18"/>
        </w:rPr>
        <w:t>similar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proofErr w:type="gramEnd"/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required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project.</w:t>
      </w:r>
    </w:p>
    <w:p w14:paraId="2B6B2C1B" w14:textId="77777777" w:rsidR="00970760" w:rsidRDefault="00CD6612">
      <w:pPr>
        <w:pStyle w:val="BodyText"/>
        <w:tabs>
          <w:tab w:val="left" w:pos="1251"/>
        </w:tabs>
        <w:spacing w:before="116"/>
        <w:ind w:left="552"/>
      </w:pPr>
      <w:r>
        <w:rPr>
          <w:color w:val="504E52"/>
        </w:rPr>
        <w:t xml:space="preserve">B.  </w:t>
      </w:r>
      <w:r>
        <w:rPr>
          <w:color w:val="504E52"/>
          <w:spacing w:val="4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4987D19D" w14:textId="77777777" w:rsidR="00970760" w:rsidRDefault="00970760">
      <w:pPr>
        <w:pStyle w:val="BodyText"/>
        <w:spacing w:before="9"/>
        <w:rPr>
          <w:sz w:val="16"/>
        </w:rPr>
      </w:pPr>
    </w:p>
    <w:p w14:paraId="7A814AA6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6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HANDLING</w:t>
      </w:r>
    </w:p>
    <w:p w14:paraId="4D19C19B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accordance with manufacturer’s written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70254886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manufacturer’s original packaging with identification labels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intact.</w:t>
      </w:r>
    </w:p>
    <w:p w14:paraId="615C2820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860"/>
        <w:rPr>
          <w:sz w:val="18"/>
        </w:rPr>
      </w:pPr>
      <w:r>
        <w:rPr>
          <w:color w:val="504E52"/>
          <w:spacing w:val="-3"/>
          <w:sz w:val="18"/>
        </w:rPr>
        <w:t>Store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materials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protected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from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exposure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harmful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weather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temperature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 manufacturer’s written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277C3FC0" w14:textId="77777777" w:rsidR="00970760" w:rsidRDefault="00CD6612" w:rsidP="00FD421E">
      <w:pPr>
        <w:pStyle w:val="Heading1"/>
        <w:spacing w:before="177" w:line="249" w:lineRule="auto"/>
        <w:ind w:right="254"/>
        <w:jc w:val="both"/>
        <w:rPr>
          <w:b w:val="0"/>
          <w:sz w:val="20"/>
        </w:rPr>
      </w:pPr>
      <w:r w:rsidRPr="005E15AB">
        <w:rPr>
          <w:color w:val="C00000"/>
          <w:spacing w:val="-3"/>
        </w:rPr>
        <w:t xml:space="preserve">Note: </w:t>
      </w:r>
      <w:r w:rsidRPr="005E15AB">
        <w:rPr>
          <w:color w:val="C00000"/>
          <w:spacing w:val="-4"/>
        </w:rPr>
        <w:t xml:space="preserve">USGBC’s </w:t>
      </w:r>
      <w:r w:rsidRPr="005E15AB">
        <w:rPr>
          <w:color w:val="C00000"/>
          <w:spacing w:val="-3"/>
        </w:rPr>
        <w:t>LEED</w:t>
      </w:r>
      <w:r w:rsidRPr="005E15AB">
        <w:rPr>
          <w:color w:val="C00000"/>
          <w:spacing w:val="-3"/>
          <w:position w:val="6"/>
          <w:sz w:val="10"/>
        </w:rPr>
        <w:t xml:space="preserve">® </w:t>
      </w:r>
      <w:r w:rsidRPr="005E15AB">
        <w:rPr>
          <w:color w:val="C00000"/>
          <w:spacing w:val="-3"/>
        </w:rPr>
        <w:t xml:space="preserve">certification includes credits </w:t>
      </w:r>
      <w:r w:rsidRPr="005E15AB">
        <w:rPr>
          <w:color w:val="C00000"/>
        </w:rPr>
        <w:t xml:space="preserve">for the </w:t>
      </w:r>
      <w:r w:rsidRPr="005E15AB">
        <w:rPr>
          <w:color w:val="C00000"/>
          <w:spacing w:val="-3"/>
        </w:rPr>
        <w:t xml:space="preserve">diversion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construction waste from landfill. Diversion can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tracked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by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either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weight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volume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but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must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consistent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for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all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materials.</w:t>
      </w:r>
      <w:r w:rsidRPr="005E15AB">
        <w:rPr>
          <w:color w:val="C00000"/>
          <w:spacing w:val="-7"/>
        </w:rPr>
        <w:t xml:space="preserve"> </w:t>
      </w:r>
    </w:p>
    <w:p w14:paraId="64A66058" w14:textId="77777777" w:rsidR="00970760" w:rsidRPr="007E3610" w:rsidRDefault="00CD6612" w:rsidP="002A27A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Remove packaging materials from site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 xml:space="preserve">of at </w:t>
      </w:r>
      <w:r>
        <w:rPr>
          <w:color w:val="504E52"/>
          <w:spacing w:val="-3"/>
          <w:sz w:val="18"/>
        </w:rPr>
        <w:t>appropriate recycling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facilities.</w:t>
      </w:r>
    </w:p>
    <w:p w14:paraId="5DCB07A1" w14:textId="77777777" w:rsidR="007E3610" w:rsidRDefault="007E3610" w:rsidP="002A27A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sz w:val="18"/>
        </w:rPr>
        <w:t xml:space="preserve">Remove protective film from panels only after installed. </w:t>
      </w:r>
    </w:p>
    <w:p w14:paraId="50F08866" w14:textId="77777777" w:rsidR="00970760" w:rsidRDefault="007E3610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>F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4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36AD93E3" w14:textId="77777777" w:rsidR="00970760" w:rsidRDefault="00970760">
      <w:pPr>
        <w:pStyle w:val="BodyText"/>
        <w:spacing w:before="0"/>
        <w:rPr>
          <w:sz w:val="20"/>
        </w:rPr>
      </w:pPr>
    </w:p>
    <w:p w14:paraId="3C0F3558" w14:textId="77777777" w:rsidR="00970760" w:rsidRDefault="00CD6612">
      <w:pPr>
        <w:pStyle w:val="Heading1"/>
        <w:spacing w:before="162"/>
      </w:pPr>
      <w:r>
        <w:rPr>
          <w:color w:val="504E52"/>
        </w:rPr>
        <w:t>PART 2 PRODUCTS</w:t>
      </w:r>
    </w:p>
    <w:p w14:paraId="2E7E4E8E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3E987268" w14:textId="77777777" w:rsidR="00970760" w:rsidRPr="005E15AB" w:rsidRDefault="00CD6612">
      <w:pPr>
        <w:spacing w:line="249" w:lineRule="auto"/>
        <w:ind w:left="120" w:right="14"/>
        <w:rPr>
          <w:b/>
          <w:color w:val="C00000"/>
          <w:sz w:val="18"/>
        </w:rPr>
      </w:pPr>
      <w:r w:rsidRPr="005E15AB">
        <w:rPr>
          <w:b/>
          <w:color w:val="C00000"/>
          <w:spacing w:val="-3"/>
          <w:sz w:val="18"/>
        </w:rPr>
        <w:t xml:space="preserve">Note: Retain Article below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proprietary method specification. </w:t>
      </w:r>
      <w:r w:rsidRPr="005E15AB">
        <w:rPr>
          <w:b/>
          <w:color w:val="C00000"/>
          <w:sz w:val="18"/>
        </w:rPr>
        <w:t xml:space="preserve">Add </w:t>
      </w:r>
      <w:r w:rsidRPr="005E15AB">
        <w:rPr>
          <w:b/>
          <w:color w:val="C00000"/>
          <w:spacing w:val="-3"/>
          <w:sz w:val="18"/>
        </w:rPr>
        <w:t xml:space="preserve">product attributes, performance characteristics, material standards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descriptions </w:t>
      </w:r>
      <w:r w:rsidRPr="005E15AB">
        <w:rPr>
          <w:b/>
          <w:color w:val="C00000"/>
          <w:sz w:val="18"/>
        </w:rPr>
        <w:t xml:space="preserve">as </w:t>
      </w:r>
      <w:r w:rsidRPr="005E15AB">
        <w:rPr>
          <w:b/>
          <w:color w:val="C00000"/>
          <w:spacing w:val="-3"/>
          <w:sz w:val="18"/>
        </w:rPr>
        <w:t xml:space="preserve">applicable. </w:t>
      </w:r>
      <w:r w:rsidRPr="005E15AB">
        <w:rPr>
          <w:b/>
          <w:color w:val="C00000"/>
          <w:sz w:val="18"/>
        </w:rPr>
        <w:t xml:space="preserve">Use of </w:t>
      </w:r>
      <w:r w:rsidRPr="005E15AB">
        <w:rPr>
          <w:b/>
          <w:color w:val="C00000"/>
          <w:spacing w:val="-3"/>
          <w:sz w:val="18"/>
        </w:rPr>
        <w:t xml:space="preserve">such phrases </w:t>
      </w:r>
      <w:r w:rsidRPr="005E15AB">
        <w:rPr>
          <w:b/>
          <w:color w:val="C00000"/>
          <w:sz w:val="18"/>
        </w:rPr>
        <w:t xml:space="preserve">as or </w:t>
      </w:r>
      <w:r w:rsidRPr="005E15AB">
        <w:rPr>
          <w:b/>
          <w:color w:val="C00000"/>
          <w:spacing w:val="-3"/>
          <w:sz w:val="18"/>
        </w:rPr>
        <w:t xml:space="preserve">equal, approved equal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 xml:space="preserve">similar phrases </w:t>
      </w:r>
      <w:r w:rsidRPr="005E15AB">
        <w:rPr>
          <w:b/>
          <w:color w:val="C00000"/>
          <w:sz w:val="18"/>
        </w:rPr>
        <w:t xml:space="preserve">may </w:t>
      </w:r>
      <w:r w:rsidRPr="005E15AB">
        <w:rPr>
          <w:b/>
          <w:color w:val="C00000"/>
          <w:spacing w:val="-3"/>
          <w:sz w:val="18"/>
        </w:rPr>
        <w:t xml:space="preserve">cause ambiguity </w:t>
      </w:r>
      <w:r w:rsidRPr="005E15AB">
        <w:rPr>
          <w:b/>
          <w:color w:val="C00000"/>
          <w:sz w:val="18"/>
        </w:rPr>
        <w:t xml:space="preserve">in </w:t>
      </w:r>
      <w:r w:rsidRPr="005E15AB">
        <w:rPr>
          <w:b/>
          <w:color w:val="C00000"/>
          <w:spacing w:val="-3"/>
          <w:sz w:val="18"/>
        </w:rPr>
        <w:t xml:space="preserve">specifications. </w:t>
      </w:r>
    </w:p>
    <w:p w14:paraId="7969CAEE" w14:textId="77777777" w:rsidR="00970760" w:rsidRDefault="00970760">
      <w:pPr>
        <w:pStyle w:val="BodyText"/>
        <w:spacing w:before="0"/>
        <w:rPr>
          <w:b/>
          <w:sz w:val="26"/>
        </w:rPr>
      </w:pPr>
    </w:p>
    <w:p w14:paraId="6A9B13C7" w14:textId="77777777" w:rsidR="00970760" w:rsidRDefault="00CD6612">
      <w:pPr>
        <w:pStyle w:val="ListParagraph"/>
        <w:numPr>
          <w:ilvl w:val="1"/>
          <w:numId w:val="4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 xml:space="preserve">METAL </w:t>
      </w:r>
      <w:r>
        <w:rPr>
          <w:color w:val="504E52"/>
          <w:spacing w:val="-4"/>
          <w:sz w:val="18"/>
        </w:rPr>
        <w:t>WALL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6"/>
          <w:sz w:val="18"/>
        </w:rPr>
        <w:t>PANELS</w:t>
      </w:r>
    </w:p>
    <w:p w14:paraId="5A52BB4B" w14:textId="77777777" w:rsidR="00970760" w:rsidRDefault="00970760">
      <w:pPr>
        <w:pStyle w:val="BodyText"/>
        <w:spacing w:before="4"/>
        <w:rPr>
          <w:sz w:val="16"/>
        </w:rPr>
      </w:pPr>
    </w:p>
    <w:p w14:paraId="32E80BB5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Include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following Paragraph; manufacturer’s name, address, phone </w:t>
      </w:r>
      <w:r w:rsidRPr="005E15AB">
        <w:rPr>
          <w:color w:val="C00000"/>
          <w:spacing w:val="-4"/>
        </w:rPr>
        <w:t xml:space="preserve">number, </w:t>
      </w:r>
      <w:r w:rsidRPr="005E15AB">
        <w:rPr>
          <w:color w:val="C00000"/>
          <w:spacing w:val="-3"/>
        </w:rPr>
        <w:t xml:space="preserve">e-mail address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website URL.</w:t>
      </w:r>
    </w:p>
    <w:p w14:paraId="0B15E1F8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618A97F2" w14:textId="77777777" w:rsidR="00970760" w:rsidRDefault="00CD6612">
      <w:pPr>
        <w:pStyle w:val="ListParagraph"/>
        <w:numPr>
          <w:ilvl w:val="2"/>
          <w:numId w:val="4"/>
        </w:numPr>
        <w:tabs>
          <w:tab w:val="left" w:pos="9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Manufacturer:  Protean Construction Products,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Inc.</w:t>
      </w:r>
    </w:p>
    <w:p w14:paraId="1CF4093D" w14:textId="77777777" w:rsidR="005E15AB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  <w:rPr>
          <w:color w:val="504E52"/>
          <w:spacing w:val="-22"/>
        </w:rPr>
      </w:pPr>
      <w:r>
        <w:rPr>
          <w:color w:val="504E52"/>
        </w:rPr>
        <w:t>1.</w:t>
      </w:r>
      <w:r>
        <w:rPr>
          <w:color w:val="504E52"/>
        </w:rPr>
        <w:tab/>
      </w:r>
      <w:r>
        <w:rPr>
          <w:color w:val="504E52"/>
          <w:spacing w:val="-3"/>
        </w:rPr>
        <w:t xml:space="preserve">Contact:  </w:t>
      </w:r>
      <w:r>
        <w:rPr>
          <w:color w:val="504E52"/>
          <w:spacing w:val="-6"/>
        </w:rPr>
        <w:t xml:space="preserve">11901 </w:t>
      </w:r>
      <w:r>
        <w:rPr>
          <w:color w:val="504E52"/>
          <w:spacing w:val="-3"/>
        </w:rPr>
        <w:t xml:space="preserve">Riverwood </w:t>
      </w:r>
      <w:r>
        <w:rPr>
          <w:color w:val="504E52"/>
          <w:spacing w:val="-5"/>
        </w:rPr>
        <w:t xml:space="preserve">Dr.; </w:t>
      </w:r>
      <w:r>
        <w:rPr>
          <w:color w:val="504E52"/>
          <w:spacing w:val="-3"/>
        </w:rPr>
        <w:t xml:space="preserve">Burnsville, </w:t>
      </w:r>
      <w:r>
        <w:rPr>
          <w:color w:val="504E52"/>
        </w:rPr>
        <w:t xml:space="preserve">MN </w:t>
      </w:r>
      <w:r>
        <w:rPr>
          <w:color w:val="504E52"/>
          <w:spacing w:val="-3"/>
        </w:rPr>
        <w:t>55337; Phone:  952-895-4000;</w:t>
      </w:r>
      <w:r>
        <w:rPr>
          <w:color w:val="504E52"/>
          <w:spacing w:val="-22"/>
        </w:rPr>
        <w:t xml:space="preserve"> </w:t>
      </w:r>
    </w:p>
    <w:p w14:paraId="59133955" w14:textId="77777777" w:rsidR="00970760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</w:pPr>
      <w:r>
        <w:rPr>
          <w:color w:val="504E52"/>
          <w:spacing w:val="-3"/>
        </w:rPr>
        <w:t>Email:  info@protean.com; Website:</w:t>
      </w:r>
      <w:r>
        <w:rPr>
          <w:color w:val="504E52"/>
          <w:spacing w:val="33"/>
        </w:rPr>
        <w:t xml:space="preserve"> </w:t>
      </w:r>
      <w:r w:rsidR="005E15AB">
        <w:rPr>
          <w:color w:val="504E52"/>
          <w:spacing w:val="33"/>
        </w:rPr>
        <w:t>http//</w:t>
      </w:r>
      <w:hyperlink r:id="rId7" w:history="1">
        <w:r w:rsidR="005E15AB" w:rsidRPr="00312905">
          <w:rPr>
            <w:rStyle w:val="Hyperlink"/>
            <w:spacing w:val="-4"/>
          </w:rPr>
          <w:t>www.protean.com.</w:t>
        </w:r>
      </w:hyperlink>
    </w:p>
    <w:p w14:paraId="518B595B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Substitution procedures must either </w:t>
      </w:r>
      <w:r w:rsidRPr="005E15AB">
        <w:rPr>
          <w:color w:val="C00000"/>
        </w:rPr>
        <w:t xml:space="preserve">be in the </w:t>
      </w:r>
      <w:r w:rsidRPr="005E15AB">
        <w:rPr>
          <w:color w:val="C00000"/>
          <w:spacing w:val="-3"/>
        </w:rPr>
        <w:t xml:space="preserve">Contract Conditions </w:t>
      </w:r>
      <w:r w:rsidRPr="005E15AB">
        <w:rPr>
          <w:color w:val="C00000"/>
        </w:rPr>
        <w:t xml:space="preserve">or in </w:t>
      </w:r>
      <w:r w:rsidRPr="005E15AB">
        <w:rPr>
          <w:color w:val="C00000"/>
          <w:spacing w:val="-3"/>
        </w:rPr>
        <w:t xml:space="preserve">Section </w:t>
      </w:r>
      <w:r w:rsidRPr="005E15AB">
        <w:rPr>
          <w:color w:val="C00000"/>
        </w:rPr>
        <w:t xml:space="preserve">01 25 00 - </w:t>
      </w:r>
      <w:r w:rsidRPr="005E15AB">
        <w:rPr>
          <w:color w:val="C00000"/>
          <w:spacing w:val="-3"/>
        </w:rPr>
        <w:t xml:space="preserve">Substitution Procedures.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>include substitution procedures here.</w:t>
      </w:r>
    </w:p>
    <w:p w14:paraId="69EFCBFA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Single Source Responsibility:  Provide components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materials specified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this section from </w:t>
      </w:r>
      <w:r>
        <w:rPr>
          <w:color w:val="504E52"/>
          <w:sz w:val="18"/>
        </w:rPr>
        <w:t xml:space="preserve">a </w:t>
      </w:r>
      <w:r>
        <w:rPr>
          <w:color w:val="504E52"/>
          <w:spacing w:val="-3"/>
          <w:sz w:val="18"/>
        </w:rPr>
        <w:t>single</w:t>
      </w:r>
      <w:r>
        <w:rPr>
          <w:color w:val="504E52"/>
          <w:spacing w:val="-30"/>
          <w:sz w:val="18"/>
        </w:rPr>
        <w:t xml:space="preserve"> </w:t>
      </w:r>
      <w:r>
        <w:rPr>
          <w:color w:val="504E52"/>
          <w:spacing w:val="-4"/>
          <w:sz w:val="18"/>
        </w:rPr>
        <w:t>manufacturer.</w:t>
      </w:r>
    </w:p>
    <w:p w14:paraId="2F712072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Substitutions:  </w:t>
      </w:r>
      <w:r>
        <w:rPr>
          <w:color w:val="504E52"/>
          <w:sz w:val="18"/>
        </w:rPr>
        <w:t xml:space="preserve">No </w:t>
      </w:r>
      <w:r w:rsidR="00923F18">
        <w:rPr>
          <w:color w:val="504E52"/>
          <w:spacing w:val="-3"/>
          <w:sz w:val="18"/>
        </w:rPr>
        <w:t xml:space="preserve">bidder of metal wall panel systems will be accepted without prior written approval of the architect based on submission requirements specified </w:t>
      </w:r>
      <w:r w:rsidR="00FD421E">
        <w:rPr>
          <w:color w:val="504E52"/>
          <w:spacing w:val="-3"/>
          <w:sz w:val="18"/>
        </w:rPr>
        <w:t>in Section 01 25 00.</w:t>
      </w:r>
    </w:p>
    <w:p w14:paraId="21F67B19" w14:textId="77777777" w:rsidR="00970760" w:rsidRDefault="00970760">
      <w:pPr>
        <w:pStyle w:val="BodyText"/>
        <w:spacing w:before="8"/>
        <w:rPr>
          <w:b/>
          <w:sz w:val="25"/>
        </w:rPr>
      </w:pPr>
    </w:p>
    <w:p w14:paraId="07DD4514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 Coordinate reference standards acronyms used in PART 2 with PART 1, Reference Standards.</w:t>
      </w:r>
    </w:p>
    <w:p w14:paraId="4EAFBF52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474B8953" w14:textId="77777777" w:rsidR="00970760" w:rsidRDefault="007E3610">
      <w:pPr>
        <w:pStyle w:val="ListParagraph"/>
        <w:numPr>
          <w:ilvl w:val="2"/>
          <w:numId w:val="4"/>
        </w:numPr>
        <w:tabs>
          <w:tab w:val="left" w:pos="912"/>
        </w:tabs>
        <w:spacing w:before="1" w:line="254" w:lineRule="auto"/>
        <w:ind w:right="321"/>
        <w:rPr>
          <w:sz w:val="18"/>
        </w:rPr>
      </w:pPr>
      <w:r>
        <w:rPr>
          <w:color w:val="504E52"/>
          <w:spacing w:val="-3"/>
          <w:sz w:val="18"/>
        </w:rPr>
        <w:t xml:space="preserve">Basis of Design: </w:t>
      </w:r>
      <w:r w:rsidR="00CD6612">
        <w:rPr>
          <w:color w:val="504E52"/>
          <w:spacing w:val="-3"/>
          <w:sz w:val="18"/>
        </w:rPr>
        <w:t>Product: Protean AP-2</w:t>
      </w:r>
      <w:r w:rsidR="002A27A2">
        <w:rPr>
          <w:color w:val="504E52"/>
          <w:spacing w:val="-3"/>
          <w:sz w:val="18"/>
        </w:rPr>
        <w:t>5</w:t>
      </w:r>
      <w:r w:rsidR="00CD6612">
        <w:rPr>
          <w:color w:val="504E52"/>
          <w:spacing w:val="-3"/>
          <w:sz w:val="18"/>
        </w:rPr>
        <w:t xml:space="preserve">00RS Series Aluminum Plate Rainscreen Panels used </w:t>
      </w:r>
      <w:r w:rsidR="00CD6612">
        <w:rPr>
          <w:color w:val="504E52"/>
          <w:sz w:val="18"/>
        </w:rPr>
        <w:t xml:space="preserve">for </w:t>
      </w:r>
      <w:r w:rsidR="00CD6612">
        <w:rPr>
          <w:color w:val="504E52"/>
          <w:spacing w:val="-3"/>
          <w:sz w:val="18"/>
        </w:rPr>
        <w:t>exterior wall cladding, parapets, fascia and soffits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the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siding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component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of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rainscreen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system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that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also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includes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ventilated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drainage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plane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and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vapor-permeable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 xml:space="preserve">air barrier provided under separate contracts; and, meeting ASTM E283, E330 </w:t>
      </w:r>
      <w:r w:rsidR="00CD6612">
        <w:rPr>
          <w:color w:val="504E52"/>
          <w:sz w:val="18"/>
        </w:rPr>
        <w:t>and</w:t>
      </w:r>
      <w:r w:rsidR="00CD6612">
        <w:rPr>
          <w:color w:val="504E52"/>
          <w:spacing w:val="-23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E331.</w:t>
      </w:r>
    </w:p>
    <w:p w14:paraId="37E01B81" w14:textId="77777777" w:rsidR="00970760" w:rsidRPr="001210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proofErr w:type="gramStart"/>
      <w:r>
        <w:rPr>
          <w:color w:val="504E52"/>
          <w:spacing w:val="-3"/>
          <w:sz w:val="18"/>
        </w:rPr>
        <w:t>Configuration:[</w:t>
      </w:r>
      <w:proofErr w:type="gramEnd"/>
      <w:r>
        <w:rPr>
          <w:color w:val="504E52"/>
          <w:spacing w:val="-3"/>
          <w:sz w:val="18"/>
        </w:rPr>
        <w:t>Rectangular]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[Square]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z w:val="18"/>
        </w:rPr>
        <w:t xml:space="preserve">] </w:t>
      </w:r>
      <w:r>
        <w:rPr>
          <w:color w:val="504E52"/>
          <w:spacing w:val="-3"/>
          <w:sz w:val="18"/>
        </w:rPr>
        <w:t>[Custom] shaped; fabricated with formed [welded] [un-welded]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corners;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open</w:t>
      </w:r>
      <w:r>
        <w:rPr>
          <w:color w:val="504E52"/>
          <w:spacing w:val="-3"/>
          <w:w w:val="99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vertical joints; closed horizontal joints;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weep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holes</w:t>
      </w:r>
      <w:r w:rsidR="00121060">
        <w:rPr>
          <w:color w:val="504E52"/>
          <w:spacing w:val="-3"/>
          <w:sz w:val="18"/>
        </w:rPr>
        <w:t>, drainage channels, back ventilation and pressure equalization</w:t>
      </w:r>
      <w:r>
        <w:rPr>
          <w:color w:val="504E52"/>
          <w:spacing w:val="-3"/>
          <w:sz w:val="18"/>
        </w:rPr>
        <w:t>.</w:t>
      </w:r>
    </w:p>
    <w:p w14:paraId="2B8C0259" w14:textId="77777777" w:rsidR="00121060" w:rsidRDefault="00121060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Custom fabricated from solid plate </w:t>
      </w:r>
      <w:r w:rsidR="002A27A2">
        <w:rPr>
          <w:sz w:val="18"/>
        </w:rPr>
        <w:t>with an integrated drainage channel.</w:t>
      </w:r>
    </w:p>
    <w:p w14:paraId="3542EC0C" w14:textId="77777777" w:rsidR="002A27A2" w:rsidRDefault="002A27A2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Aluminum fastener clips to be </w:t>
      </w:r>
      <w:r w:rsidR="00AF0F51">
        <w:rPr>
          <w:sz w:val="18"/>
        </w:rPr>
        <w:t>pre</w:t>
      </w:r>
      <w:r w:rsidR="00423A4F">
        <w:rPr>
          <w:sz w:val="18"/>
        </w:rPr>
        <w:t>-</w:t>
      </w:r>
      <w:r w:rsidR="00AF0F51">
        <w:rPr>
          <w:sz w:val="18"/>
        </w:rPr>
        <w:t xml:space="preserve">attached to </w:t>
      </w:r>
      <w:r w:rsidR="00423A4F">
        <w:rPr>
          <w:sz w:val="18"/>
        </w:rPr>
        <w:t>panels by manufacturer</w:t>
      </w:r>
      <w:r>
        <w:rPr>
          <w:sz w:val="18"/>
        </w:rPr>
        <w:t>.</w:t>
      </w:r>
    </w:p>
    <w:p w14:paraId="6366486C" w14:textId="77777777" w:rsidR="00121060" w:rsidRDefault="00121060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Aluminum stiffeners shall be pre</w:t>
      </w:r>
      <w:r w:rsidR="007B3206">
        <w:rPr>
          <w:sz w:val="18"/>
        </w:rPr>
        <w:t>-</w:t>
      </w:r>
      <w:r>
        <w:rPr>
          <w:sz w:val="18"/>
        </w:rPr>
        <w:t>attached to the panel assembly at 24-inches on center to assure flatness or as required by design calculations to assure conformance with specified wind loads.</w:t>
      </w:r>
    </w:p>
    <w:p w14:paraId="65F53CAF" w14:textId="77777777" w:rsidR="007B3206" w:rsidRDefault="00EC33B1" w:rsidP="00EC33B1">
      <w:pPr>
        <w:pStyle w:val="ListParagraph"/>
        <w:numPr>
          <w:ilvl w:val="4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Panels shall have a </w:t>
      </w:r>
      <w:proofErr w:type="gramStart"/>
      <w:r>
        <w:rPr>
          <w:sz w:val="18"/>
        </w:rPr>
        <w:t>flatness criteria</w:t>
      </w:r>
      <w:proofErr w:type="gramEnd"/>
      <w:r>
        <w:rPr>
          <w:sz w:val="18"/>
        </w:rPr>
        <w:t xml:space="preserve"> not to exceed 0.1875”</w:t>
      </w:r>
      <w:r w:rsidR="002F46D2">
        <w:rPr>
          <w:sz w:val="18"/>
        </w:rPr>
        <w:t xml:space="preserve"> </w:t>
      </w:r>
      <w:r w:rsidR="007B3206">
        <w:rPr>
          <w:sz w:val="18"/>
        </w:rPr>
        <w:t>within 24” in any direction.</w:t>
      </w:r>
    </w:p>
    <w:p w14:paraId="0C260388" w14:textId="77777777" w:rsidR="00EC33B1" w:rsidRDefault="007B3206" w:rsidP="007B3206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Normal dimensional tolerances on length and width of +/- 0.023” up to 48” (+/- 0.064” over 48”) and +/- 0.1875” diagonal. </w:t>
      </w:r>
      <w:r w:rsidR="00EC33B1">
        <w:rPr>
          <w:sz w:val="18"/>
        </w:rPr>
        <w:t xml:space="preserve"> </w:t>
      </w:r>
    </w:p>
    <w:p w14:paraId="296238D9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lastRenderedPageBreak/>
        <w:t xml:space="preserve">Note: Standard panel material includes </w:t>
      </w:r>
      <w:r w:rsidRPr="005E15AB">
        <w:rPr>
          <w:color w:val="C00000"/>
          <w:spacing w:val="-6"/>
        </w:rPr>
        <w:t xml:space="preserve">Types </w:t>
      </w:r>
      <w:r w:rsidRPr="005E15AB">
        <w:rPr>
          <w:color w:val="C00000"/>
          <w:spacing w:val="-3"/>
        </w:rPr>
        <w:t xml:space="preserve">3003 </w:t>
      </w:r>
      <w:r w:rsidR="007E3610" w:rsidRPr="005E15AB">
        <w:rPr>
          <w:color w:val="C00000"/>
        </w:rPr>
        <w:t>or 3105</w:t>
      </w:r>
      <w:r w:rsidRPr="005E15AB">
        <w:rPr>
          <w:color w:val="C00000"/>
          <w:spacing w:val="-3"/>
        </w:rPr>
        <w:t xml:space="preserve"> aluminum; optional panel material includes</w:t>
      </w:r>
      <w:r w:rsidR="007E3610" w:rsidRPr="005E15AB">
        <w:rPr>
          <w:color w:val="C00000"/>
          <w:spacing w:val="-3"/>
        </w:rPr>
        <w:t xml:space="preserve"> Type 5005 for anodized finish, </w:t>
      </w:r>
      <w:r w:rsidRPr="005E15AB">
        <w:rPr>
          <w:color w:val="C00000"/>
          <w:spacing w:val="-6"/>
        </w:rPr>
        <w:t xml:space="preserve">Types </w:t>
      </w:r>
      <w:r w:rsidRPr="005E15AB">
        <w:rPr>
          <w:color w:val="C00000"/>
        </w:rPr>
        <w:t xml:space="preserve">304 </w:t>
      </w:r>
      <w:r w:rsidRPr="005E15AB">
        <w:rPr>
          <w:color w:val="C00000"/>
          <w:spacing w:val="-3"/>
        </w:rPr>
        <w:t xml:space="preserve">and </w:t>
      </w:r>
      <w:r w:rsidRPr="005E15AB">
        <w:rPr>
          <w:color w:val="C00000"/>
        </w:rPr>
        <w:t xml:space="preserve">316 </w:t>
      </w:r>
      <w:r w:rsidRPr="005E15AB">
        <w:rPr>
          <w:color w:val="C00000"/>
          <w:spacing w:val="-3"/>
        </w:rPr>
        <w:t>stainless steel</w:t>
      </w:r>
      <w:r w:rsidR="007E3610" w:rsidRPr="005E15AB">
        <w:rPr>
          <w:color w:val="C00000"/>
          <w:spacing w:val="-3"/>
        </w:rPr>
        <w:t xml:space="preserve">.  </w:t>
      </w:r>
      <w:r w:rsidR="007E3610" w:rsidRPr="00923F18">
        <w:rPr>
          <w:color w:val="C00000"/>
          <w:spacing w:val="-3"/>
          <w:u w:val="single"/>
        </w:rPr>
        <w:t>Se</w:t>
      </w:r>
      <w:r w:rsidRPr="00923F18">
        <w:rPr>
          <w:color w:val="C00000"/>
          <w:spacing w:val="-3"/>
          <w:u w:val="single"/>
        </w:rPr>
        <w:t xml:space="preserve">lect panel material from </w:t>
      </w:r>
      <w:r w:rsidRPr="00923F18">
        <w:rPr>
          <w:color w:val="C00000"/>
          <w:u w:val="single"/>
        </w:rPr>
        <w:t xml:space="preserve">one of the </w:t>
      </w:r>
      <w:r w:rsidRPr="00923F18">
        <w:rPr>
          <w:color w:val="C00000"/>
          <w:spacing w:val="-3"/>
          <w:u w:val="single"/>
        </w:rPr>
        <w:t>following four paragraphs</w:t>
      </w:r>
      <w:r w:rsidRPr="005E15AB">
        <w:rPr>
          <w:color w:val="C00000"/>
          <w:spacing w:val="-3"/>
        </w:rPr>
        <w:t>.</w:t>
      </w:r>
    </w:p>
    <w:p w14:paraId="382B9867" w14:textId="77777777" w:rsidR="00EB7659" w:rsidRDefault="00EB7659" w:rsidP="00EB7659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Material: </w:t>
      </w:r>
      <w:r>
        <w:rPr>
          <w:color w:val="504E52"/>
          <w:spacing w:val="-5"/>
          <w:sz w:val="18"/>
        </w:rPr>
        <w:t xml:space="preserve">Type </w:t>
      </w:r>
      <w:r>
        <w:rPr>
          <w:color w:val="504E52"/>
          <w:spacing w:val="-3"/>
          <w:sz w:val="18"/>
        </w:rPr>
        <w:t xml:space="preserve">3003/3105 aluminum alloy sheet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plate meeting ASTM</w:t>
      </w:r>
      <w:r>
        <w:rPr>
          <w:color w:val="504E52"/>
          <w:spacing w:val="11"/>
          <w:sz w:val="18"/>
        </w:rPr>
        <w:t xml:space="preserve"> </w:t>
      </w:r>
      <w:r>
        <w:rPr>
          <w:color w:val="504E52"/>
          <w:spacing w:val="-3"/>
          <w:sz w:val="18"/>
        </w:rPr>
        <w:t>B209:</w:t>
      </w:r>
    </w:p>
    <w:p w14:paraId="7B826A67" w14:textId="77777777" w:rsidR="00EB7659" w:rsidRPr="005E15AB" w:rsidRDefault="00EB7659" w:rsidP="00EB7659">
      <w:pPr>
        <w:pStyle w:val="BodyText"/>
        <w:spacing w:before="4"/>
        <w:rPr>
          <w:color w:val="C00000"/>
          <w:sz w:val="16"/>
        </w:rPr>
      </w:pPr>
    </w:p>
    <w:p w14:paraId="5538DA18" w14:textId="77777777" w:rsidR="00EB7659" w:rsidRPr="005E15AB" w:rsidRDefault="00EB7659" w:rsidP="00EB7659">
      <w:pPr>
        <w:pStyle w:val="Heading1"/>
        <w:rPr>
          <w:color w:val="C00000"/>
        </w:rPr>
      </w:pPr>
      <w:r w:rsidRPr="005E15AB">
        <w:rPr>
          <w:color w:val="C00000"/>
        </w:rPr>
        <w:t>Note:  Standard thickness is 0.125 inch (3.18 mm); other thicknesses are available.</w:t>
      </w:r>
    </w:p>
    <w:p w14:paraId="01139B1F" w14:textId="77777777" w:rsidR="00EB7659" w:rsidRDefault="00EB7659" w:rsidP="00EB7659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>Aluminum thickness: [0.080 inch (2.03 mm)] [0.090 inch (2.29 mm)] [</w:t>
      </w:r>
      <w:r w:rsidRPr="00EB7659">
        <w:rPr>
          <w:b/>
          <w:color w:val="504E52"/>
          <w:spacing w:val="-3"/>
        </w:rPr>
        <w:t>0.125 inch (3.18 mm)]</w:t>
      </w:r>
      <w:r>
        <w:rPr>
          <w:color w:val="504E52"/>
          <w:spacing w:val="-3"/>
        </w:rPr>
        <w:t xml:space="preserve"> [0.1875 inch (4.76 mm)].</w:t>
      </w:r>
    </w:p>
    <w:p w14:paraId="6832A3EA" w14:textId="77777777" w:rsidR="00EB7659" w:rsidRPr="005E15AB" w:rsidRDefault="00EB7659" w:rsidP="00EB7659">
      <w:pPr>
        <w:pStyle w:val="Heading1"/>
        <w:spacing w:before="177"/>
        <w:rPr>
          <w:color w:val="C00000"/>
        </w:rPr>
      </w:pPr>
      <w:r w:rsidRPr="005E15AB">
        <w:rPr>
          <w:color w:val="C00000"/>
        </w:rPr>
        <w:t xml:space="preserve">Note:  See Standard Color Guide at </w:t>
      </w:r>
      <w:hyperlink r:id="rId8">
        <w:r w:rsidRPr="005E15AB">
          <w:rPr>
            <w:color w:val="C00000"/>
          </w:rPr>
          <w:t>www.protean.com</w:t>
        </w:r>
      </w:hyperlink>
      <w:r w:rsidRPr="005E15AB">
        <w:rPr>
          <w:color w:val="C00000"/>
        </w:rPr>
        <w:t xml:space="preserve"> for standard painted colors.</w:t>
      </w:r>
    </w:p>
    <w:p w14:paraId="79C735ED" w14:textId="77777777" w:rsid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Standard color meeting AAMA 2605: </w:t>
      </w:r>
      <w:r>
        <w:rPr>
          <w:color w:val="504E52"/>
          <w:sz w:val="18"/>
        </w:rPr>
        <w:t xml:space="preserve">70 </w:t>
      </w:r>
      <w:r>
        <w:rPr>
          <w:color w:val="504E52"/>
          <w:spacing w:val="-3"/>
          <w:sz w:val="18"/>
        </w:rPr>
        <w:t xml:space="preserve">percent PVDF fluoropolymer coating; 18-standard colors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coil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spray</w:t>
      </w:r>
    </w:p>
    <w:p w14:paraId="6A6CBC4E" w14:textId="77777777" w:rsidR="00EB7659" w:rsidRDefault="00EB7659" w:rsidP="00EB7659">
      <w:pPr>
        <w:pStyle w:val="BodyText"/>
        <w:spacing w:before="12"/>
        <w:ind w:left="1560"/>
      </w:pPr>
      <w:r>
        <w:rPr>
          <w:color w:val="504E52"/>
        </w:rPr>
        <w:t>application.</w:t>
      </w:r>
    </w:p>
    <w:p w14:paraId="6880FC3D" w14:textId="77777777" w:rsidR="00EB7659" w:rsidRP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Custom color meeting AAMA 2605:  Custom color matching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available.</w:t>
      </w:r>
    </w:p>
    <w:p w14:paraId="37598C53" w14:textId="77777777" w:rsidR="00970760" w:rsidRDefault="00923F18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6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 xml:space="preserve">Material: </w:t>
      </w:r>
      <w:r w:rsidR="00CD6612">
        <w:rPr>
          <w:color w:val="504E52"/>
          <w:spacing w:val="-5"/>
          <w:sz w:val="18"/>
        </w:rPr>
        <w:t xml:space="preserve">Type </w:t>
      </w:r>
      <w:r w:rsidR="00CD6612">
        <w:rPr>
          <w:color w:val="504E52"/>
          <w:spacing w:val="-3"/>
          <w:sz w:val="18"/>
        </w:rPr>
        <w:t xml:space="preserve">5005 aluminum alloy sheet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plate meeting ASTM</w:t>
      </w:r>
      <w:r w:rsidR="00CD6612">
        <w:rPr>
          <w:color w:val="504E52"/>
          <w:spacing w:val="1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B209:</w:t>
      </w:r>
      <w:r>
        <w:rPr>
          <w:color w:val="504E52"/>
          <w:spacing w:val="-3"/>
          <w:sz w:val="18"/>
        </w:rPr>
        <w:t>]</w:t>
      </w:r>
    </w:p>
    <w:p w14:paraId="01690FAB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Standard thickness is 0.125 inch (3.18 mm); other thicknesses are available.</w:t>
      </w:r>
    </w:p>
    <w:p w14:paraId="368AB97C" w14:textId="77777777" w:rsidR="00970760" w:rsidRDefault="00CD6612">
      <w:pPr>
        <w:pStyle w:val="BodyText"/>
        <w:spacing w:before="132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 xml:space="preserve">Aluminum thickness: [0.080 inch (2.03 mm)] [0.090 inch (2.29 mm)] </w:t>
      </w:r>
      <w:r w:rsidRPr="007E3610">
        <w:rPr>
          <w:b/>
          <w:color w:val="504E52"/>
          <w:spacing w:val="-3"/>
        </w:rPr>
        <w:t>[0.125 inch (3.18 mm)]</w:t>
      </w:r>
      <w:r>
        <w:rPr>
          <w:color w:val="504E52"/>
          <w:spacing w:val="-3"/>
        </w:rPr>
        <w:t xml:space="preserve"> [0.1875 inch (4.76 mm)].</w:t>
      </w:r>
    </w:p>
    <w:p w14:paraId="02FAA3E4" w14:textId="77777777" w:rsidR="00FD421E" w:rsidRDefault="00FD421E">
      <w:pPr>
        <w:pStyle w:val="Heading1"/>
        <w:spacing w:before="176"/>
        <w:rPr>
          <w:color w:val="C00000"/>
        </w:rPr>
      </w:pPr>
    </w:p>
    <w:p w14:paraId="646E1899" w14:textId="77777777" w:rsidR="00970760" w:rsidRPr="005E15AB" w:rsidRDefault="00CD6612">
      <w:pPr>
        <w:pStyle w:val="Heading1"/>
        <w:spacing w:before="176"/>
        <w:rPr>
          <w:color w:val="C00000"/>
        </w:rPr>
      </w:pPr>
      <w:r w:rsidRPr="005E15AB">
        <w:rPr>
          <w:color w:val="C00000"/>
        </w:rPr>
        <w:t xml:space="preserve">Note: See Anodize Color Card at </w:t>
      </w:r>
      <w:hyperlink r:id="rId9">
        <w:r w:rsidRPr="005E15AB">
          <w:rPr>
            <w:color w:val="C00000"/>
          </w:rPr>
          <w:t>www.linetec.com</w:t>
        </w:r>
      </w:hyperlink>
      <w:r w:rsidRPr="005E15AB">
        <w:rPr>
          <w:color w:val="C00000"/>
        </w:rPr>
        <w:t xml:space="preserve"> for standard anodize colors.</w:t>
      </w:r>
    </w:p>
    <w:p w14:paraId="6EB29D51" w14:textId="77777777" w:rsidR="00970760" w:rsidRDefault="00CD6612" w:rsidP="002A27A2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Standard color meeting AAMA </w:t>
      </w:r>
      <w:r>
        <w:rPr>
          <w:color w:val="504E52"/>
          <w:spacing w:val="-6"/>
          <w:sz w:val="18"/>
        </w:rPr>
        <w:t xml:space="preserve">611: </w:t>
      </w:r>
      <w:r>
        <w:rPr>
          <w:color w:val="504E52"/>
          <w:spacing w:val="-3"/>
          <w:sz w:val="18"/>
        </w:rPr>
        <w:t xml:space="preserve">Class </w:t>
      </w:r>
      <w:r>
        <w:rPr>
          <w:color w:val="504E52"/>
          <w:sz w:val="18"/>
        </w:rPr>
        <w:t xml:space="preserve">1 </w:t>
      </w:r>
      <w:r>
        <w:rPr>
          <w:color w:val="504E52"/>
          <w:spacing w:val="-3"/>
          <w:sz w:val="18"/>
        </w:rPr>
        <w:t xml:space="preserve">anodic coating; clear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7-standard</w:t>
      </w:r>
      <w:r>
        <w:rPr>
          <w:color w:val="504E52"/>
          <w:spacing w:val="-1"/>
          <w:sz w:val="18"/>
        </w:rPr>
        <w:t xml:space="preserve"> </w:t>
      </w:r>
      <w:r>
        <w:rPr>
          <w:color w:val="504E52"/>
          <w:spacing w:val="-3"/>
          <w:sz w:val="18"/>
        </w:rPr>
        <w:t>colors.</w:t>
      </w:r>
    </w:p>
    <w:p w14:paraId="554A274F" w14:textId="77777777" w:rsidR="007E3610" w:rsidRPr="00EB7659" w:rsidRDefault="002A27A2" w:rsidP="002A27A2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C</w:t>
      </w:r>
      <w:r w:rsidR="00CD6612">
        <w:rPr>
          <w:color w:val="504E52"/>
          <w:spacing w:val="-3"/>
          <w:sz w:val="18"/>
        </w:rPr>
        <w:t xml:space="preserve">ustom color meeting AAMA </w:t>
      </w:r>
      <w:r w:rsidR="00CD6612">
        <w:rPr>
          <w:color w:val="504E52"/>
          <w:spacing w:val="-6"/>
          <w:sz w:val="18"/>
        </w:rPr>
        <w:t xml:space="preserve">611:  </w:t>
      </w:r>
      <w:r w:rsidR="00CD6612">
        <w:rPr>
          <w:color w:val="504E52"/>
          <w:spacing w:val="-3"/>
          <w:sz w:val="18"/>
        </w:rPr>
        <w:t>Limited custom anodic color matching</w:t>
      </w:r>
      <w:r w:rsidR="00CD6612">
        <w:rPr>
          <w:color w:val="504E52"/>
          <w:spacing w:val="-27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available.</w:t>
      </w:r>
    </w:p>
    <w:p w14:paraId="18D2D758" w14:textId="77777777" w:rsidR="00970760" w:rsidRDefault="00CD6612" w:rsidP="002A27A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Material: </w:t>
      </w:r>
      <w:r>
        <w:rPr>
          <w:color w:val="504E52"/>
          <w:spacing w:val="-5"/>
          <w:sz w:val="18"/>
        </w:rPr>
        <w:t xml:space="preserve">Type </w:t>
      </w:r>
      <w:r>
        <w:rPr>
          <w:color w:val="504E52"/>
          <w:sz w:val="18"/>
        </w:rPr>
        <w:t xml:space="preserve">304 </w:t>
      </w:r>
      <w:r w:rsidR="005E15AB">
        <w:rPr>
          <w:color w:val="504E52"/>
          <w:sz w:val="18"/>
        </w:rPr>
        <w:t xml:space="preserve">[Type 316] </w:t>
      </w:r>
      <w:r>
        <w:rPr>
          <w:color w:val="504E52"/>
          <w:spacing w:val="-3"/>
          <w:sz w:val="18"/>
        </w:rPr>
        <w:t>stainless steel sheet meeting ASTM</w:t>
      </w:r>
      <w:r>
        <w:rPr>
          <w:color w:val="504E52"/>
          <w:spacing w:val="1"/>
          <w:sz w:val="18"/>
        </w:rPr>
        <w:t xml:space="preserve"> </w:t>
      </w:r>
      <w:r>
        <w:rPr>
          <w:color w:val="504E52"/>
          <w:spacing w:val="-3"/>
          <w:sz w:val="18"/>
        </w:rPr>
        <w:t>A240:</w:t>
      </w:r>
    </w:p>
    <w:p w14:paraId="6B9C160B" w14:textId="77777777" w:rsidR="00970760" w:rsidRPr="002A27A2" w:rsidRDefault="00CD6612" w:rsidP="002A27A2">
      <w:pPr>
        <w:pStyle w:val="ListParagraph"/>
        <w:numPr>
          <w:ilvl w:val="4"/>
          <w:numId w:val="4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Stainless steel thickness</w:t>
      </w:r>
      <w:proofErr w:type="gramStart"/>
      <w:r>
        <w:rPr>
          <w:color w:val="504E52"/>
          <w:spacing w:val="-3"/>
          <w:sz w:val="18"/>
        </w:rPr>
        <w:t xml:space="preserve">:  </w:t>
      </w:r>
      <w:r>
        <w:rPr>
          <w:color w:val="504E52"/>
          <w:sz w:val="18"/>
        </w:rPr>
        <w:t>[</w:t>
      </w:r>
      <w:proofErr w:type="gramEnd"/>
      <w:r>
        <w:rPr>
          <w:color w:val="504E52"/>
          <w:sz w:val="18"/>
        </w:rPr>
        <w:t xml:space="preserve">14 </w:t>
      </w:r>
      <w:r>
        <w:rPr>
          <w:color w:val="504E52"/>
          <w:spacing w:val="-3"/>
          <w:sz w:val="18"/>
        </w:rPr>
        <w:t xml:space="preserve">gauge (1.98 mm)] </w:t>
      </w:r>
      <w:r>
        <w:rPr>
          <w:color w:val="504E52"/>
          <w:sz w:val="18"/>
        </w:rPr>
        <w:t xml:space="preserve">[16 </w:t>
      </w:r>
      <w:r>
        <w:rPr>
          <w:color w:val="504E52"/>
          <w:spacing w:val="-3"/>
          <w:sz w:val="18"/>
        </w:rPr>
        <w:t>gauge (1.59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mm)].</w:t>
      </w:r>
    </w:p>
    <w:p w14:paraId="5E06A459" w14:textId="77777777" w:rsidR="002A27A2" w:rsidRDefault="002A27A2" w:rsidP="002A27A2">
      <w:pPr>
        <w:pStyle w:val="ListParagraph"/>
        <w:tabs>
          <w:tab w:val="left" w:pos="1560"/>
        </w:tabs>
        <w:spacing w:before="132"/>
        <w:ind w:left="1560" w:firstLine="0"/>
        <w:rPr>
          <w:sz w:val="18"/>
        </w:rPr>
      </w:pPr>
    </w:p>
    <w:p w14:paraId="3FDBCA04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See </w:t>
      </w:r>
      <w:r w:rsidR="005E15AB">
        <w:rPr>
          <w:color w:val="C00000"/>
        </w:rPr>
        <w:t>Available</w:t>
      </w:r>
      <w:r w:rsidRPr="005E15AB">
        <w:rPr>
          <w:color w:val="C00000"/>
        </w:rPr>
        <w:t xml:space="preserve"> Finishes at </w:t>
      </w:r>
      <w:hyperlink r:id="rId10">
        <w:r w:rsidRPr="005E15AB">
          <w:rPr>
            <w:color w:val="C00000"/>
          </w:rPr>
          <w:t>www.ssina.com.</w:t>
        </w:r>
      </w:hyperlink>
    </w:p>
    <w:p w14:paraId="6DE1D391" w14:textId="77777777" w:rsidR="00970760" w:rsidRPr="005E15AB" w:rsidRDefault="00CD6612">
      <w:pPr>
        <w:pStyle w:val="ListParagraph"/>
        <w:numPr>
          <w:ilvl w:val="4"/>
          <w:numId w:val="4"/>
        </w:numPr>
        <w:tabs>
          <w:tab w:val="left" w:pos="1560"/>
          <w:tab w:val="left" w:pos="10011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>Standard finish meeting ASTM A480</w:t>
      </w:r>
      <w:proofErr w:type="gramStart"/>
      <w:r>
        <w:rPr>
          <w:color w:val="504E52"/>
          <w:spacing w:val="-3"/>
          <w:sz w:val="18"/>
        </w:rPr>
        <w:t>:  [</w:t>
      </w:r>
      <w:proofErr w:type="gramEnd"/>
      <w:r>
        <w:rPr>
          <w:color w:val="504E52"/>
          <w:spacing w:val="-3"/>
          <w:sz w:val="18"/>
        </w:rPr>
        <w:t>Mill] [No. 4-Brushed] [No. 6-Matte] [No. 7-Reflective] [No.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8-Mirror]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0B7E52E5" w14:textId="77777777" w:rsidR="005E15AB" w:rsidRDefault="005E15AB">
      <w:pPr>
        <w:pStyle w:val="ListParagraph"/>
        <w:numPr>
          <w:ilvl w:val="4"/>
          <w:numId w:val="4"/>
        </w:numPr>
        <w:tabs>
          <w:tab w:val="left" w:pos="1560"/>
          <w:tab w:val="left" w:pos="10011"/>
        </w:tabs>
        <w:spacing w:before="171"/>
        <w:rPr>
          <w:sz w:val="18"/>
        </w:rPr>
      </w:pPr>
      <w:r>
        <w:rPr>
          <w:sz w:val="18"/>
        </w:rPr>
        <w:t>[Special and color finishes as specified]</w:t>
      </w:r>
    </w:p>
    <w:p w14:paraId="083EE05B" w14:textId="77777777" w:rsidR="00970760" w:rsidRDefault="00970760">
      <w:pPr>
        <w:pStyle w:val="BodyText"/>
        <w:spacing w:before="4"/>
        <w:rPr>
          <w:sz w:val="16"/>
        </w:rPr>
      </w:pPr>
    </w:p>
    <w:p w14:paraId="6F31A945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>Panel Dimensions:</w:t>
      </w:r>
    </w:p>
    <w:p w14:paraId="5F37AE55" w14:textId="77777777" w:rsidR="00970760" w:rsidRDefault="00970760">
      <w:pPr>
        <w:pStyle w:val="BodyText"/>
        <w:spacing w:before="4"/>
        <w:rPr>
          <w:sz w:val="16"/>
        </w:rPr>
      </w:pPr>
    </w:p>
    <w:p w14:paraId="7627CCDD" w14:textId="77777777" w:rsidR="00970760" w:rsidRPr="005E15AB" w:rsidRDefault="00CD6612">
      <w:pPr>
        <w:pStyle w:val="Heading1"/>
        <w:spacing w:before="1"/>
        <w:rPr>
          <w:color w:val="C00000"/>
        </w:rPr>
      </w:pPr>
      <w:r w:rsidRPr="005E15AB">
        <w:rPr>
          <w:color w:val="C00000"/>
        </w:rPr>
        <w:t xml:space="preserve">Note:  Standard panel depth is </w:t>
      </w:r>
      <w:r w:rsidR="00FD421E">
        <w:rPr>
          <w:color w:val="C00000"/>
        </w:rPr>
        <w:t>1.5</w:t>
      </w:r>
      <w:r w:rsidRPr="005E15AB">
        <w:rPr>
          <w:color w:val="C00000"/>
        </w:rPr>
        <w:t xml:space="preserve"> inch (51 mm); other depths available.</w:t>
      </w:r>
    </w:p>
    <w:p w14:paraId="6FEB4041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Depth:  </w:t>
      </w:r>
      <w:r w:rsidR="00FD421E">
        <w:rPr>
          <w:color w:val="504E52"/>
          <w:sz w:val="18"/>
        </w:rPr>
        <w:t>1.5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FD421E">
        <w:rPr>
          <w:color w:val="504E52"/>
          <w:sz w:val="18"/>
        </w:rPr>
        <w:t xml:space="preserve">38 </w:t>
      </w:r>
      <w:r w:rsidR="00FD421E">
        <w:rPr>
          <w:color w:val="504E52"/>
          <w:spacing w:val="-25"/>
          <w:sz w:val="18"/>
        </w:rPr>
        <w:t>mm</w:t>
      </w:r>
      <w:r>
        <w:rPr>
          <w:color w:val="504E52"/>
          <w:spacing w:val="-3"/>
          <w:sz w:val="18"/>
        </w:rPr>
        <w:t>).</w:t>
      </w:r>
      <w:r w:rsidR="00FD421E">
        <w:rPr>
          <w:color w:val="504E52"/>
          <w:spacing w:val="-3"/>
          <w:sz w:val="18"/>
        </w:rPr>
        <w:t xml:space="preserve"> </w:t>
      </w:r>
    </w:p>
    <w:p w14:paraId="2F0CF520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Width: </w:t>
      </w:r>
      <w:r w:rsidR="009E5BC6">
        <w:rPr>
          <w:color w:val="504E52"/>
          <w:spacing w:val="-3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9E5BC6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5</w:t>
      </w:r>
      <w:r w:rsidR="009E5BC6">
        <w:rPr>
          <w:color w:val="504E52"/>
          <w:sz w:val="18"/>
        </w:rPr>
        <w:t>3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(13</w:t>
      </w:r>
      <w:r w:rsidR="009E5BC6">
        <w:rPr>
          <w:color w:val="504E52"/>
          <w:spacing w:val="-3"/>
          <w:sz w:val="18"/>
        </w:rPr>
        <w:t>46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1F249BAD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Length: </w:t>
      </w:r>
      <w:r w:rsidR="009E5BC6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9E5BC6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1</w:t>
      </w:r>
      <w:r w:rsidR="009E5BC6">
        <w:rPr>
          <w:color w:val="504E52"/>
          <w:sz w:val="18"/>
        </w:rPr>
        <w:t>80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(4</w:t>
      </w:r>
      <w:r w:rsidR="009E5BC6">
        <w:rPr>
          <w:color w:val="504E52"/>
          <w:spacing w:val="-3"/>
          <w:sz w:val="18"/>
        </w:rPr>
        <w:t>572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5A750786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Performance:</w:t>
      </w:r>
    </w:p>
    <w:p w14:paraId="56AE8B0D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Minimum wind load:  </w:t>
      </w:r>
      <w:r>
        <w:rPr>
          <w:color w:val="504E52"/>
          <w:sz w:val="18"/>
        </w:rPr>
        <w:t xml:space="preserve">20 </w:t>
      </w:r>
      <w:proofErr w:type="spellStart"/>
      <w:r>
        <w:rPr>
          <w:color w:val="504E52"/>
          <w:spacing w:val="-3"/>
          <w:sz w:val="18"/>
        </w:rPr>
        <w:t>lb</w:t>
      </w:r>
      <w:proofErr w:type="spellEnd"/>
      <w:r>
        <w:rPr>
          <w:color w:val="504E52"/>
          <w:spacing w:val="-3"/>
          <w:sz w:val="18"/>
        </w:rPr>
        <w:t>/ft</w:t>
      </w:r>
      <w:r>
        <w:rPr>
          <w:color w:val="504E52"/>
          <w:spacing w:val="-3"/>
          <w:position w:val="6"/>
          <w:sz w:val="10"/>
        </w:rPr>
        <w:t xml:space="preserve">2 </w:t>
      </w:r>
      <w:r>
        <w:rPr>
          <w:color w:val="504E52"/>
          <w:spacing w:val="-3"/>
          <w:sz w:val="18"/>
        </w:rPr>
        <w:t>(97.6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kg/m</w:t>
      </w:r>
      <w:r>
        <w:rPr>
          <w:color w:val="504E52"/>
          <w:spacing w:val="-3"/>
          <w:position w:val="6"/>
          <w:sz w:val="10"/>
        </w:rPr>
        <w:t>2</w:t>
      </w:r>
      <w:r>
        <w:rPr>
          <w:color w:val="504E52"/>
          <w:spacing w:val="-3"/>
          <w:sz w:val="18"/>
        </w:rPr>
        <w:t>).</w:t>
      </w:r>
    </w:p>
    <w:p w14:paraId="011956BB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Maximum allowable deflection:</w:t>
      </w:r>
      <w:r>
        <w:rPr>
          <w:color w:val="504E52"/>
          <w:spacing w:val="38"/>
          <w:sz w:val="18"/>
        </w:rPr>
        <w:t xml:space="preserve"> </w:t>
      </w:r>
      <w:r>
        <w:rPr>
          <w:color w:val="504E52"/>
          <w:spacing w:val="-3"/>
          <w:sz w:val="18"/>
        </w:rPr>
        <w:t>L/180.</w:t>
      </w:r>
    </w:p>
    <w:p w14:paraId="4420F1B7" w14:textId="77777777" w:rsidR="00970760" w:rsidRPr="00EB7659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Installation Method:  Concealed clips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fasteners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>sub-girt framing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system.</w:t>
      </w:r>
    </w:p>
    <w:p w14:paraId="3EE5D2A6" w14:textId="77777777" w:rsidR="00970760" w:rsidRDefault="00970760">
      <w:pPr>
        <w:pStyle w:val="BodyText"/>
        <w:spacing w:before="8"/>
        <w:rPr>
          <w:sz w:val="16"/>
        </w:rPr>
      </w:pPr>
    </w:p>
    <w:p w14:paraId="11CEEF18" w14:textId="77777777" w:rsidR="00970760" w:rsidRPr="007B3206" w:rsidRDefault="00CD6612" w:rsidP="007B3206">
      <w:pPr>
        <w:pStyle w:val="ListParagraph"/>
        <w:numPr>
          <w:ilvl w:val="1"/>
          <w:numId w:val="4"/>
        </w:numPr>
        <w:tabs>
          <w:tab w:val="left" w:pos="540"/>
        </w:tabs>
        <w:rPr>
          <w:sz w:val="18"/>
        </w:rPr>
      </w:pPr>
      <w:r w:rsidRPr="007B3206">
        <w:rPr>
          <w:color w:val="504E52"/>
          <w:spacing w:val="-3"/>
          <w:sz w:val="18"/>
        </w:rPr>
        <w:t>ACCESSORIES</w:t>
      </w:r>
    </w:p>
    <w:p w14:paraId="4AB71574" w14:textId="77777777" w:rsidR="00FD22F4" w:rsidRPr="00FD22F4" w:rsidRDefault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Attachment Clips and </w:t>
      </w:r>
      <w:r w:rsidR="00121060">
        <w:rPr>
          <w:color w:val="504E52"/>
          <w:spacing w:val="-3"/>
          <w:sz w:val="18"/>
        </w:rPr>
        <w:t xml:space="preserve">Fasteners: All panels shall be positively attached </w:t>
      </w:r>
      <w:r w:rsidR="00FD22F4">
        <w:rPr>
          <w:color w:val="504E52"/>
          <w:spacing w:val="-3"/>
          <w:sz w:val="18"/>
        </w:rPr>
        <w:t>to</w:t>
      </w:r>
      <w:r w:rsidR="00121060">
        <w:rPr>
          <w:color w:val="504E52"/>
          <w:spacing w:val="-3"/>
          <w:sz w:val="18"/>
        </w:rPr>
        <w:t xml:space="preserve"> the structure</w:t>
      </w:r>
      <w:r w:rsidR="00455E44">
        <w:rPr>
          <w:color w:val="504E52"/>
          <w:spacing w:val="-3"/>
          <w:sz w:val="18"/>
        </w:rPr>
        <w:t xml:space="preserve"> at pre-attached clips</w:t>
      </w:r>
      <w:r>
        <w:rPr>
          <w:color w:val="504E52"/>
          <w:spacing w:val="-3"/>
          <w:sz w:val="18"/>
        </w:rPr>
        <w:t xml:space="preserve"> with project specific fasteners provided by manufacturer. These concealed fasteners shall be</w:t>
      </w:r>
      <w:r w:rsidR="00FD22F4">
        <w:rPr>
          <w:color w:val="504E52"/>
          <w:spacing w:val="-3"/>
          <w:sz w:val="18"/>
        </w:rPr>
        <w:t xml:space="preserve"> of a type and size to resist design loads.  No exposed fasteners will be accepted, unless noted otherwise. </w:t>
      </w:r>
    </w:p>
    <w:p w14:paraId="6CBEE3A5" w14:textId="77777777" w:rsidR="00970760" w:rsidRPr="00EC33B1" w:rsidRDefault="00CD6612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 w:rsidRPr="00EC33B1">
        <w:rPr>
          <w:color w:val="504E52"/>
          <w:spacing w:val="-4"/>
          <w:sz w:val="18"/>
        </w:rPr>
        <w:t xml:space="preserve">Vertical </w:t>
      </w:r>
      <w:r w:rsidRPr="00EC33B1">
        <w:rPr>
          <w:color w:val="504E52"/>
          <w:spacing w:val="-3"/>
          <w:sz w:val="18"/>
        </w:rPr>
        <w:t xml:space="preserve">joint drainage </w:t>
      </w:r>
      <w:r w:rsidR="002A27A2">
        <w:rPr>
          <w:color w:val="504E52"/>
          <w:spacing w:val="-3"/>
          <w:sz w:val="18"/>
        </w:rPr>
        <w:t>to be formed into contiguous metal sheet as part of the panel.</w:t>
      </w:r>
    </w:p>
    <w:p w14:paraId="72302F58" w14:textId="77777777" w:rsid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[Flashing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trim shall be provided as called out in the contract drawings.]</w:t>
      </w:r>
    </w:p>
    <w:p w14:paraId="3D952D4B" w14:textId="77777777" w:rsidR="00EC33B1" w:rsidRP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 xml:space="preserve">[Subgirts shall be furnished as part of the scope of this work as noted on the contract drawings as required to provide a complete wall assembly.] </w:t>
      </w:r>
    </w:p>
    <w:p w14:paraId="1EF7667F" w14:textId="77777777" w:rsidR="00970760" w:rsidRDefault="00970760">
      <w:pPr>
        <w:pStyle w:val="BodyText"/>
        <w:spacing w:before="0"/>
        <w:rPr>
          <w:sz w:val="20"/>
        </w:rPr>
      </w:pPr>
    </w:p>
    <w:p w14:paraId="1423DE39" w14:textId="77777777" w:rsidR="00970760" w:rsidRDefault="00CD6612">
      <w:pPr>
        <w:pStyle w:val="Heading1"/>
        <w:spacing w:before="163"/>
      </w:pPr>
      <w:r>
        <w:rPr>
          <w:color w:val="504E52"/>
        </w:rPr>
        <w:t>PART 3 EXECUTION</w:t>
      </w:r>
    </w:p>
    <w:p w14:paraId="3F10DA25" w14:textId="77777777" w:rsidR="00970760" w:rsidRDefault="00970760">
      <w:pPr>
        <w:pStyle w:val="BodyText"/>
        <w:spacing w:before="9"/>
        <w:rPr>
          <w:b/>
          <w:sz w:val="16"/>
        </w:rPr>
      </w:pPr>
    </w:p>
    <w:p w14:paraId="048D8214" w14:textId="77777777" w:rsidR="007B3206" w:rsidRPr="007B3206" w:rsidRDefault="007B3206" w:rsidP="007B3206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left="547" w:hanging="419"/>
        <w:rPr>
          <w:sz w:val="18"/>
        </w:rPr>
      </w:pPr>
      <w:r>
        <w:rPr>
          <w:color w:val="504E52"/>
          <w:spacing w:val="-5"/>
          <w:sz w:val="18"/>
        </w:rPr>
        <w:t>DELIVERY AND STORAGE</w:t>
      </w:r>
    </w:p>
    <w:p w14:paraId="43C3FB6D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>Panels and accessories shall be crated so that they do not sustain damage during shipment.</w:t>
      </w:r>
    </w:p>
    <w:p w14:paraId="50916D59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 xml:space="preserve">Store materials so that they are protected from weather, either indoors or under loose fitting tarps so that air can circulate to dry condensation.  Store on a flat surface and block to allow drainage. </w:t>
      </w:r>
    </w:p>
    <w:p w14:paraId="761CC69F" w14:textId="77777777" w:rsidR="007B3206" w:rsidRPr="007B3206" w:rsidRDefault="007B3206" w:rsidP="007B3206">
      <w:pPr>
        <w:pStyle w:val="ListParagraph"/>
        <w:tabs>
          <w:tab w:val="left" w:pos="540"/>
        </w:tabs>
        <w:spacing w:before="132"/>
        <w:ind w:left="907" w:firstLine="0"/>
        <w:rPr>
          <w:sz w:val="18"/>
        </w:rPr>
      </w:pPr>
    </w:p>
    <w:p w14:paraId="48FCB30E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5"/>
          <w:sz w:val="18"/>
        </w:rPr>
        <w:t>EXAMINATION</w:t>
      </w:r>
    </w:p>
    <w:p w14:paraId="216DEC24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5"/>
          <w:sz w:val="18"/>
        </w:rPr>
        <w:t xml:space="preserve">Verify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substrates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acceptable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written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1108E292" w14:textId="77777777" w:rsidR="00970760" w:rsidRDefault="00CD6612">
      <w:pPr>
        <w:pStyle w:val="ListParagraph"/>
        <w:numPr>
          <w:ilvl w:val="3"/>
          <w:numId w:val="1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Ensure structure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substrate </w:t>
      </w:r>
      <w:r>
        <w:rPr>
          <w:color w:val="504E52"/>
          <w:sz w:val="18"/>
        </w:rPr>
        <w:t xml:space="preserve">is </w:t>
      </w:r>
      <w:r>
        <w:rPr>
          <w:color w:val="504E52"/>
          <w:spacing w:val="-3"/>
          <w:sz w:val="18"/>
        </w:rPr>
        <w:t xml:space="preserve">adequate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support metal wall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1CE8A514" w14:textId="77777777" w:rsidR="00970760" w:rsidRDefault="00CD6612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4119FEC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Notify [Architect]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unacceptable conditions upon </w:t>
      </w:r>
      <w:r>
        <w:rPr>
          <w:color w:val="504E52"/>
          <w:spacing w:val="-5"/>
          <w:sz w:val="18"/>
        </w:rPr>
        <w:t>discovery.</w:t>
      </w:r>
    </w:p>
    <w:p w14:paraId="5330E84A" w14:textId="77777777" w:rsidR="00FD421E" w:rsidRPr="00FD421E" w:rsidRDefault="00FD421E" w:rsidP="00FD421E">
      <w:pPr>
        <w:tabs>
          <w:tab w:val="left" w:pos="912"/>
        </w:tabs>
        <w:spacing w:before="128"/>
        <w:ind w:left="552"/>
        <w:rPr>
          <w:sz w:val="18"/>
        </w:rPr>
      </w:pPr>
    </w:p>
    <w:p w14:paraId="164C4AA2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Proceed with preparation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installation only after unacceptable conditions have been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corrected.</w:t>
      </w:r>
    </w:p>
    <w:p w14:paraId="07D7E3F9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00518700" w14:textId="77777777" w:rsidR="00970760" w:rsidRDefault="00970760">
      <w:pPr>
        <w:pStyle w:val="BodyText"/>
        <w:spacing w:before="4"/>
        <w:rPr>
          <w:sz w:val="16"/>
        </w:rPr>
      </w:pPr>
    </w:p>
    <w:p w14:paraId="52B4BFAC" w14:textId="77777777" w:rsidR="00970760" w:rsidRPr="005E15AB" w:rsidRDefault="00CD6612">
      <w:pPr>
        <w:pStyle w:val="Heading1"/>
        <w:spacing w:before="1" w:line="249" w:lineRule="auto"/>
        <w:rPr>
          <w:color w:val="C00000"/>
        </w:rPr>
      </w:pPr>
      <w:r w:rsidRPr="005E15AB">
        <w:rPr>
          <w:color w:val="C00000"/>
          <w:spacing w:val="-3"/>
        </w:rPr>
        <w:t xml:space="preserve">Note: Specify actions required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prepare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surface, area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site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incorporation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4"/>
        </w:rPr>
        <w:t xml:space="preserve">section’s </w:t>
      </w:r>
      <w:r w:rsidRPr="005E15AB">
        <w:rPr>
          <w:color w:val="C00000"/>
          <w:spacing w:val="-3"/>
        </w:rPr>
        <w:t xml:space="preserve">primary products. Describe requirements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exposure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removal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existing assemblies, components, products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>materials.</w:t>
      </w:r>
    </w:p>
    <w:p w14:paraId="7B2A1DEC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19CAD94D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>PREPARATION</w:t>
      </w:r>
    </w:p>
    <w:p w14:paraId="15FF2E79" w14:textId="77777777" w:rsidR="00970760" w:rsidRDefault="00970760">
      <w:pPr>
        <w:pStyle w:val="BodyText"/>
        <w:spacing w:before="4"/>
        <w:rPr>
          <w:sz w:val="16"/>
        </w:rPr>
      </w:pPr>
    </w:p>
    <w:p w14:paraId="79A6A714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preparatory work required prior to installation/application/erection of primary products.</w:t>
      </w:r>
    </w:p>
    <w:p w14:paraId="0964A347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74D89BC1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0"/>
        <w:ind w:left="552" w:firstLine="0"/>
        <w:rPr>
          <w:sz w:val="18"/>
        </w:rPr>
      </w:pPr>
      <w:r>
        <w:rPr>
          <w:color w:val="504E52"/>
          <w:spacing w:val="-3"/>
          <w:sz w:val="18"/>
        </w:rPr>
        <w:t xml:space="preserve">Protect adjacent materials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products from damage during 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34DC2776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  <w:tab w:val="left" w:pos="1251"/>
        </w:tabs>
        <w:spacing w:before="128" w:line="388" w:lineRule="auto"/>
        <w:ind w:left="552" w:right="940" w:firstLine="0"/>
        <w:rPr>
          <w:sz w:val="18"/>
        </w:rPr>
      </w:pPr>
      <w:r>
        <w:rPr>
          <w:color w:val="504E52"/>
          <w:spacing w:val="-3"/>
          <w:sz w:val="18"/>
        </w:rPr>
        <w:t xml:space="preserve">Prepare substrates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receive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instructions. </w:t>
      </w:r>
      <w:r>
        <w:rPr>
          <w:color w:val="504E52"/>
          <w:sz w:val="18"/>
        </w:rPr>
        <w:t xml:space="preserve">C.  </w:t>
      </w:r>
      <w:r>
        <w:rPr>
          <w:color w:val="504E52"/>
          <w:spacing w:val="30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7CE2A684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68"/>
        <w:ind w:hanging="419"/>
        <w:rPr>
          <w:sz w:val="18"/>
        </w:rPr>
      </w:pPr>
      <w:r>
        <w:rPr>
          <w:color w:val="504E52"/>
          <w:spacing w:val="-6"/>
          <w:sz w:val="18"/>
        </w:rPr>
        <w:t>INSTALLATION</w:t>
      </w:r>
    </w:p>
    <w:p w14:paraId="1E1B0F31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approved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submittals.</w:t>
      </w:r>
    </w:p>
    <w:p w14:paraId="0F227A62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plumb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level.</w:t>
      </w:r>
    </w:p>
    <w:p w14:paraId="38BDC231" w14:textId="77777777" w:rsidR="00970760" w:rsidRPr="00EB7659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Accurately </w:t>
      </w:r>
      <w:r>
        <w:rPr>
          <w:color w:val="504E52"/>
          <w:sz w:val="18"/>
        </w:rPr>
        <w:t xml:space="preserve">fit, </w:t>
      </w:r>
      <w:r>
        <w:rPr>
          <w:color w:val="504E52"/>
          <w:spacing w:val="-3"/>
          <w:sz w:val="18"/>
        </w:rPr>
        <w:t xml:space="preserve">align, securely fasten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install free from distortion </w:t>
      </w:r>
      <w:r>
        <w:rPr>
          <w:color w:val="504E52"/>
          <w:sz w:val="18"/>
        </w:rPr>
        <w:t>or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defects.</w:t>
      </w:r>
    </w:p>
    <w:p w14:paraId="62CF9B4E" w14:textId="77777777" w:rsidR="00EB7659" w:rsidRDefault="00EB7659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>Remove protective film only after installation</w:t>
      </w:r>
    </w:p>
    <w:p w14:paraId="5185E071" w14:textId="77777777" w:rsidR="00970760" w:rsidRDefault="00EB7659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>E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3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1800387A" w14:textId="77777777" w:rsidR="00970760" w:rsidRDefault="00970760">
      <w:pPr>
        <w:pStyle w:val="BodyText"/>
        <w:spacing w:before="8"/>
        <w:rPr>
          <w:sz w:val="16"/>
        </w:rPr>
      </w:pPr>
    </w:p>
    <w:p w14:paraId="5B836999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3"/>
          <w:sz w:val="18"/>
        </w:rPr>
        <w:t>CLEANING</w:t>
      </w:r>
    </w:p>
    <w:p w14:paraId="5B770525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Clean-up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debris daily during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000D523C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>Upon completion, remove surplus materials,</w:t>
      </w:r>
      <w:r w:rsidR="00EB7659">
        <w:rPr>
          <w:color w:val="504E52"/>
          <w:spacing w:val="-3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remaining debris, tools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equipment.</w:t>
      </w:r>
    </w:p>
    <w:p w14:paraId="1A186998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Collect recyclable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>of as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directed.</w:t>
      </w:r>
    </w:p>
    <w:p w14:paraId="35979CA0" w14:textId="77777777" w:rsidR="00970760" w:rsidRDefault="00CD6612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1460744C" w14:textId="77777777" w:rsidR="00970760" w:rsidRDefault="00970760">
      <w:pPr>
        <w:pStyle w:val="BodyText"/>
        <w:spacing w:before="4"/>
        <w:rPr>
          <w:sz w:val="16"/>
        </w:rPr>
      </w:pPr>
    </w:p>
    <w:p w14:paraId="535A4486" w14:textId="77777777" w:rsidR="00970760" w:rsidRPr="005E15AB" w:rsidRDefault="00CD6612">
      <w:pPr>
        <w:pStyle w:val="Heading1"/>
        <w:spacing w:line="249" w:lineRule="auto"/>
        <w:ind w:right="196"/>
        <w:rPr>
          <w:color w:val="C00000"/>
        </w:rPr>
      </w:pPr>
      <w:r w:rsidRPr="005E15AB">
        <w:rPr>
          <w:color w:val="C00000"/>
          <w:spacing w:val="-3"/>
        </w:rPr>
        <w:t xml:space="preserve">Note: Specify protection methods completed after installation, </w:t>
      </w:r>
      <w:r w:rsidRPr="005E15AB">
        <w:rPr>
          <w:color w:val="C00000"/>
        </w:rPr>
        <w:t xml:space="preserve">but </w:t>
      </w:r>
      <w:r w:rsidRPr="005E15AB">
        <w:rPr>
          <w:color w:val="C00000"/>
          <w:spacing w:val="-3"/>
        </w:rPr>
        <w:t xml:space="preserve">prior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acceptance </w:t>
      </w:r>
      <w:r w:rsidRPr="005E15AB">
        <w:rPr>
          <w:color w:val="C00000"/>
        </w:rPr>
        <w:t xml:space="preserve">by the </w:t>
      </w:r>
      <w:r w:rsidRPr="005E15AB">
        <w:rPr>
          <w:color w:val="C00000"/>
          <w:spacing w:val="-5"/>
        </w:rPr>
        <w:t xml:space="preserve">owner. </w:t>
      </w:r>
      <w:r w:rsidRPr="005E15AB">
        <w:rPr>
          <w:color w:val="C00000"/>
          <w:spacing w:val="-3"/>
        </w:rPr>
        <w:t xml:space="preserve">Protection of surrounding areas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surfaces during application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is </w:t>
      </w:r>
      <w:r w:rsidRPr="005E15AB">
        <w:rPr>
          <w:color w:val="C00000"/>
          <w:spacing w:val="-3"/>
        </w:rPr>
        <w:t xml:space="preserve">included under </w:t>
      </w:r>
      <w:r w:rsidRPr="005E15AB">
        <w:rPr>
          <w:color w:val="C00000"/>
          <w:spacing w:val="-6"/>
        </w:rPr>
        <w:t xml:space="preserve">PART </w:t>
      </w:r>
      <w:r w:rsidRPr="005E15AB">
        <w:rPr>
          <w:color w:val="C00000"/>
        </w:rPr>
        <w:t xml:space="preserve">3, </w:t>
      </w:r>
      <w:r w:rsidRPr="005E15AB">
        <w:rPr>
          <w:color w:val="C00000"/>
          <w:spacing w:val="-3"/>
        </w:rPr>
        <w:t xml:space="preserve">Preparation. Include only statements 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>this Section.</w:t>
      </w:r>
    </w:p>
    <w:p w14:paraId="4903BC5E" w14:textId="77777777" w:rsidR="00970760" w:rsidRDefault="00970760">
      <w:pPr>
        <w:pStyle w:val="BodyText"/>
        <w:spacing w:before="8"/>
        <w:rPr>
          <w:b/>
          <w:sz w:val="25"/>
        </w:rPr>
      </w:pPr>
    </w:p>
    <w:p w14:paraId="2F5E4D5F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Coordinate the following Article with Section 01 76 00 - Protecting Installed Construction.</w:t>
      </w:r>
    </w:p>
    <w:p w14:paraId="4FCB0C94" w14:textId="77777777" w:rsidR="00970760" w:rsidRDefault="00970760">
      <w:pPr>
        <w:pStyle w:val="BodyText"/>
        <w:spacing w:before="8"/>
        <w:rPr>
          <w:b/>
          <w:sz w:val="26"/>
        </w:rPr>
      </w:pPr>
    </w:p>
    <w:p w14:paraId="3BAE6627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1"/>
        <w:ind w:hanging="419"/>
        <w:rPr>
          <w:sz w:val="18"/>
        </w:rPr>
      </w:pPr>
      <w:r>
        <w:rPr>
          <w:color w:val="504E52"/>
          <w:spacing w:val="-3"/>
          <w:sz w:val="18"/>
        </w:rPr>
        <w:t>PROTECTION</w:t>
      </w:r>
    </w:p>
    <w:p w14:paraId="2C91BE96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Protect installed product from damage during subsequent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construction.</w:t>
      </w:r>
    </w:p>
    <w:p w14:paraId="6E4940DA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Repair damage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adjacent products caused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0B49EC86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C.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E0397F0" w14:textId="77777777" w:rsidR="00970760" w:rsidRDefault="00970760">
      <w:pPr>
        <w:pStyle w:val="BodyText"/>
        <w:spacing w:before="0"/>
        <w:rPr>
          <w:sz w:val="20"/>
        </w:rPr>
      </w:pPr>
    </w:p>
    <w:p w14:paraId="5AE8A20F" w14:textId="77777777" w:rsidR="00970760" w:rsidRDefault="00CD6612">
      <w:pPr>
        <w:pStyle w:val="Heading1"/>
        <w:spacing w:before="163"/>
        <w:ind w:left="4734" w:right="4734"/>
        <w:jc w:val="center"/>
      </w:pPr>
      <w:r>
        <w:rPr>
          <w:color w:val="504E52"/>
        </w:rPr>
        <w:t>END OF SECTION</w:t>
      </w:r>
    </w:p>
    <w:sectPr w:rsidR="009707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40" w:right="600" w:bottom="1180" w:left="600" w:header="768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CB064" w14:textId="77777777" w:rsidR="008618BF" w:rsidRDefault="00CD6612">
      <w:r>
        <w:separator/>
      </w:r>
    </w:p>
  </w:endnote>
  <w:endnote w:type="continuationSeparator" w:id="0">
    <w:p w14:paraId="6AB079B7" w14:textId="77777777" w:rsidR="008618BF" w:rsidRDefault="00C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2F13" w14:textId="77777777" w:rsidR="007E75DA" w:rsidRDefault="007E7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06EFF" w14:textId="77777777" w:rsidR="00970760" w:rsidRDefault="00D05B2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 wp14:anchorId="63E16C2D" wp14:editId="59FFDCE1">
              <wp:simplePos x="0" y="0"/>
              <wp:positionH relativeFrom="page">
                <wp:posOffset>1162050</wp:posOffset>
              </wp:positionH>
              <wp:positionV relativeFrom="page">
                <wp:posOffset>9355455</wp:posOffset>
              </wp:positionV>
              <wp:extent cx="5671820" cy="688975"/>
              <wp:effectExtent l="0" t="1905" r="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18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B0E15" w14:textId="77777777" w:rsidR="00183400" w:rsidRPr="00183400" w:rsidRDefault="00183400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ind w:left="720"/>
                            <w:contextualSpacing/>
                            <w:rPr>
                              <w:rFonts w:eastAsia="Calibri"/>
                            </w:rPr>
                          </w:pPr>
                          <w:r w:rsidRPr="00183400">
                            <w:rPr>
                              <w:rFonts w:eastAsia="Calibri"/>
                            </w:rPr>
                            <w:t xml:space="preserve">11901 Riverwood Drive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Burnsville, MN 55337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952-895-4000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952-895-1691 fax</w:t>
                          </w:r>
                        </w:p>
                        <w:p w14:paraId="41A805CF" w14:textId="77777777" w:rsidR="00183400" w:rsidRPr="00183400" w:rsidRDefault="007E75DA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hyperlink r:id="rId1" w:history="1">
                            <w:r w:rsidR="00183400" w:rsidRPr="00183400">
                              <w:rPr>
                                <w:rFonts w:eastAsia="Calibri"/>
                                <w:color w:val="0563C1"/>
                                <w:u w:val="single"/>
                              </w:rPr>
                              <w:t>www.Protean.com</w:t>
                            </w:r>
                          </w:hyperlink>
                        </w:p>
                        <w:p w14:paraId="65F3A94B" w14:textId="77777777" w:rsidR="00183400" w:rsidRPr="00183400" w:rsidRDefault="00183400" w:rsidP="00183400">
                          <w:pPr>
                            <w:widowControl/>
                            <w:tabs>
                              <w:tab w:val="center" w:pos="4680"/>
                              <w:tab w:val="right" w:pos="9360"/>
                            </w:tabs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pro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te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an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</w:t>
                          </w:r>
                          <w:proofErr w:type="gram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  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(</w:t>
                          </w:r>
                          <w:proofErr w:type="gram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pro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tē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  <w:t>Ə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)   readily taking on different shapes or forms; versatile</w:t>
                          </w:r>
                        </w:p>
                        <w:p w14:paraId="4FB28CF1" w14:textId="77777777" w:rsidR="00970760" w:rsidRDefault="00970760">
                          <w:pPr>
                            <w:spacing w:before="15" w:line="249" w:lineRule="auto"/>
                            <w:ind w:left="409" w:hanging="39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1.5pt;margin-top:736.65pt;width:446.6pt;height:54.25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rOrgIAALE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" filled="f" stroked="f">
              <v:textbox inset="0,0,0,0">
                <w:txbxContent>
                  <w:p w:rsidR="00183400" w:rsidRPr="00183400" w:rsidRDefault="00183400" w:rsidP="00183400">
                    <w:pPr>
                      <w:widowControl/>
                      <w:autoSpaceDE/>
                      <w:autoSpaceDN/>
                      <w:spacing w:line="259" w:lineRule="auto"/>
                      <w:ind w:left="720"/>
                      <w:contextualSpacing/>
                      <w:rPr>
                        <w:rFonts w:eastAsia="Calibri"/>
                      </w:rPr>
                    </w:pPr>
                    <w:r w:rsidRPr="00183400">
                      <w:rPr>
                        <w:rFonts w:eastAsia="Calibri"/>
                      </w:rPr>
                      <w:t xml:space="preserve">11901 Riverwood Drive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Burnsville, MN 55337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952-895-4000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952-895-1691 fax</w:t>
                    </w:r>
                  </w:p>
                  <w:p w:rsidR="00183400" w:rsidRPr="00183400" w:rsidRDefault="00455E44" w:rsidP="00183400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Calibri" w:eastAsia="Calibri" w:hAnsi="Calibri" w:cs="Times New Roman"/>
                      </w:rPr>
                    </w:pPr>
                    <w:hyperlink r:id="rId2" w:history="1">
                      <w:r w:rsidR="00183400" w:rsidRPr="00183400">
                        <w:rPr>
                          <w:rFonts w:eastAsia="Calibri"/>
                          <w:color w:val="0563C1"/>
                          <w:u w:val="single"/>
                        </w:rPr>
                        <w:t>www.Protean.com</w:t>
                      </w:r>
                    </w:hyperlink>
                  </w:p>
                  <w:p w:rsidR="00183400" w:rsidRPr="00183400" w:rsidRDefault="00183400" w:rsidP="00183400">
                    <w:pPr>
                      <w:widowControl/>
                      <w:tabs>
                        <w:tab w:val="center" w:pos="4680"/>
                        <w:tab w:val="right" w:pos="9360"/>
                      </w:tabs>
                      <w:autoSpaceDE/>
                      <w:autoSpaceDN/>
                      <w:jc w:val="center"/>
                      <w:rPr>
                        <w:rFonts w:ascii="Calibri" w:eastAsia="Calibri" w:hAnsi="Calibri" w:cs="Times New Roman"/>
                      </w:rPr>
                    </w:pPr>
                    <w:proofErr w:type="spell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pro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te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an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</w:t>
                    </w:r>
                    <w:proofErr w:type="gram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  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(</w:t>
                    </w:r>
                    <w:proofErr w:type="gramEnd"/>
                    <w:r w:rsidRPr="00183400">
                      <w:rPr>
                        <w:rFonts w:ascii="Calibri" w:eastAsia="Calibri" w:hAnsi="Calibri" w:cs="Times New Roman"/>
                      </w:rPr>
                      <w:t xml:space="preserve">pro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</w:rPr>
                      <w:t>tē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 xml:space="preserve">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  <w:t>Ə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>)   readily taking on different shapes or forms; versatile</w:t>
                    </w:r>
                  </w:p>
                  <w:p w:rsidR="00970760" w:rsidRDefault="00970760">
                    <w:pPr>
                      <w:spacing w:before="15" w:line="249" w:lineRule="auto"/>
                      <w:ind w:left="409" w:hanging="39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84" behindDoc="1" locked="0" layoutInCell="1" allowOverlap="1" wp14:anchorId="47C9781B" wp14:editId="171191E2">
              <wp:simplePos x="0" y="0"/>
              <wp:positionH relativeFrom="page">
                <wp:posOffset>457200</wp:posOffset>
              </wp:positionH>
              <wp:positionV relativeFrom="page">
                <wp:posOffset>9263380</wp:posOffset>
              </wp:positionV>
              <wp:extent cx="6858000" cy="0"/>
              <wp:effectExtent l="9525" t="5080" r="9525" b="1397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147">
                        <a:solidFill>
                          <a:srgbClr val="83BDE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D1F0" id="Line 3" o:spid="_x0000_s1026" style="position:absolute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9.4pt" to="8in,7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" strokecolor="#83bde6" strokeweight=".170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 wp14:anchorId="18163810" wp14:editId="277170B1">
              <wp:simplePos x="0" y="0"/>
              <wp:positionH relativeFrom="page">
                <wp:posOffset>7005320</wp:posOffset>
              </wp:positionH>
              <wp:positionV relativeFrom="page">
                <wp:posOffset>9723755</wp:posOffset>
              </wp:positionV>
              <wp:extent cx="114935" cy="153670"/>
              <wp:effectExtent l="4445" t="0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1498D" w14:textId="77777777" w:rsidR="00970760" w:rsidRDefault="00CD6612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1.6pt;margin-top:765.65pt;width:9.05pt;height:12.1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" filled="f" stroked="f">
              <v:textbox inset="0,0,0,0">
                <w:txbxContent>
                  <w:p w:rsidR="00970760" w:rsidRDefault="00CD6612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D959" w14:textId="77777777" w:rsidR="007E75DA" w:rsidRDefault="007E7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8C5EA" w14:textId="77777777" w:rsidR="008618BF" w:rsidRDefault="00CD6612">
      <w:r>
        <w:separator/>
      </w:r>
    </w:p>
  </w:footnote>
  <w:footnote w:type="continuationSeparator" w:id="0">
    <w:p w14:paraId="304FAD56" w14:textId="77777777" w:rsidR="008618BF" w:rsidRDefault="00CD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C0A9" w14:textId="77777777" w:rsidR="007E75DA" w:rsidRDefault="007E7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40E4" w14:textId="4BCF489B" w:rsidR="00183400" w:rsidRDefault="007E75D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11728" behindDoc="0" locked="0" layoutInCell="1" allowOverlap="1" wp14:anchorId="43C1BA19" wp14:editId="7909467D">
              <wp:simplePos x="0" y="0"/>
              <wp:positionH relativeFrom="column">
                <wp:posOffset>4359910</wp:posOffset>
              </wp:positionH>
              <wp:positionV relativeFrom="paragraph">
                <wp:posOffset>1007745</wp:posOffset>
              </wp:positionV>
              <wp:extent cx="2091055" cy="285750"/>
              <wp:effectExtent l="7620" t="9525" r="635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C2171C" w14:textId="1C13C768" w:rsidR="00806AEA" w:rsidRDefault="00D05B27">
                          <w:r>
                            <w:t xml:space="preserve">  Revised: </w:t>
                          </w:r>
                          <w:r w:rsidR="007E75DA">
                            <w:t>April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1BA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3.3pt;margin-top:79.35pt;width:164.65pt;height:22.5pt;z-index:50331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">
              <v:textbox>
                <w:txbxContent>
                  <w:p w14:paraId="2CC2171C" w14:textId="1C13C768" w:rsidR="00806AEA" w:rsidRDefault="00D05B27">
                    <w:r>
                      <w:t xml:space="preserve">  Revised: </w:t>
                    </w:r>
                    <w:r w:rsidR="007E75DA">
                      <w:t>April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5B27">
      <w:rPr>
        <w:noProof/>
      </w:rPr>
      <mc:AlternateContent>
        <mc:Choice Requires="wps">
          <w:drawing>
            <wp:anchor distT="45720" distB="45720" distL="114300" distR="114300" simplePos="0" relativeHeight="503309680" behindDoc="0" locked="0" layoutInCell="1" allowOverlap="1" wp14:anchorId="3C13B009" wp14:editId="5A5516E5">
              <wp:simplePos x="0" y="0"/>
              <wp:positionH relativeFrom="column">
                <wp:posOffset>4106545</wp:posOffset>
              </wp:positionH>
              <wp:positionV relativeFrom="paragraph">
                <wp:posOffset>-354330</wp:posOffset>
              </wp:positionV>
              <wp:extent cx="2980055" cy="1044575"/>
              <wp:effectExtent l="7620" t="9525" r="12700" b="1270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055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FCF697" w14:textId="77777777" w:rsid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</w:t>
                          </w: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>AP-2</w:t>
                          </w:r>
                          <w:r w:rsidR="00FE467A">
                            <w:rPr>
                              <w:b/>
                              <w:sz w:val="32"/>
                              <w:szCs w:val="32"/>
                            </w:rPr>
                            <w:t>5</w:t>
                          </w: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>00RS</w:t>
                          </w:r>
                        </w:p>
                        <w:p w14:paraId="148CD2DA" w14:textId="77777777" w:rsid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 xml:space="preserve"> Aluminum Plate Rainscreen</w:t>
                          </w:r>
                        </w:p>
                        <w:p w14:paraId="7981C06C" w14:textId="77777777" w:rsid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01BFD72A" w14:textId="77777777" w:rsidR="00183400" w:rsidRP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Guide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35pt;margin-top:-27.9pt;width:234.65pt;height:82.25pt;z-index:50330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">
              <v:textbox>
                <w:txbxContent>
                  <w:p w:rsid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</w:t>
                    </w:r>
                    <w:r w:rsidRPr="00183400">
                      <w:rPr>
                        <w:b/>
                        <w:sz w:val="32"/>
                        <w:szCs w:val="32"/>
                      </w:rPr>
                      <w:t>AP-2</w:t>
                    </w:r>
                    <w:r w:rsidR="00FE467A">
                      <w:rPr>
                        <w:b/>
                        <w:sz w:val="32"/>
                        <w:szCs w:val="32"/>
                      </w:rPr>
                      <w:t>5</w:t>
                    </w:r>
                    <w:r w:rsidRPr="00183400">
                      <w:rPr>
                        <w:b/>
                        <w:sz w:val="32"/>
                        <w:szCs w:val="32"/>
                      </w:rPr>
                      <w:t>00RS</w:t>
                    </w:r>
                  </w:p>
                  <w:p w:rsid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  <w:r w:rsidRPr="00183400">
                      <w:rPr>
                        <w:b/>
                        <w:sz w:val="32"/>
                        <w:szCs w:val="32"/>
                      </w:rPr>
                      <w:t xml:space="preserve"> Aluminum Plate Rainscreen</w:t>
                    </w:r>
                  </w:p>
                  <w:p w:rsid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p w:rsidR="00183400" w:rsidRP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Guide Specifications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400">
      <w:t xml:space="preserve">             </w:t>
    </w:r>
    <w:r>
      <w:rPr>
        <w:noProof/>
      </w:rPr>
      <w:drawing>
        <wp:inline distT="0" distB="0" distL="0" distR="0" wp14:anchorId="14FC9402" wp14:editId="4D5AC2C8">
          <wp:extent cx="3000375" cy="1193899"/>
          <wp:effectExtent l="0" t="0" r="0" b="6350"/>
          <wp:docPr id="103116969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16969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152" cy="1198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1462B" w14:textId="0E4D7006" w:rsidR="00806AEA" w:rsidRDefault="00806AEA">
    <w:pPr>
      <w:pStyle w:val="Header"/>
    </w:pPr>
  </w:p>
  <w:p w14:paraId="514DA335" w14:textId="77777777" w:rsidR="00806AEA" w:rsidRDefault="00806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50D4" w14:textId="77777777" w:rsidR="007E75DA" w:rsidRDefault="007E7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5D8"/>
    <w:multiLevelType w:val="hybridMultilevel"/>
    <w:tmpl w:val="7FE01FE6"/>
    <w:lvl w:ilvl="0" w:tplc="0212AB78">
      <w:start w:val="2"/>
      <w:numFmt w:val="lowerLetter"/>
      <w:lvlText w:val="%1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A0E8885E">
      <w:numFmt w:val="bullet"/>
      <w:lvlText w:val="•"/>
      <w:lvlJc w:val="left"/>
      <w:pPr>
        <w:ind w:left="2508" w:hanging="317"/>
      </w:pPr>
      <w:rPr>
        <w:rFonts w:hint="default"/>
      </w:rPr>
    </w:lvl>
    <w:lvl w:ilvl="2" w:tplc="02143654">
      <w:numFmt w:val="bullet"/>
      <w:lvlText w:val="•"/>
      <w:lvlJc w:val="left"/>
      <w:pPr>
        <w:ind w:left="3456" w:hanging="317"/>
      </w:pPr>
      <w:rPr>
        <w:rFonts w:hint="default"/>
      </w:rPr>
    </w:lvl>
    <w:lvl w:ilvl="3" w:tplc="89644A4A">
      <w:numFmt w:val="bullet"/>
      <w:lvlText w:val="•"/>
      <w:lvlJc w:val="left"/>
      <w:pPr>
        <w:ind w:left="4404" w:hanging="317"/>
      </w:pPr>
      <w:rPr>
        <w:rFonts w:hint="default"/>
      </w:rPr>
    </w:lvl>
    <w:lvl w:ilvl="4" w:tplc="5CE088BE">
      <w:numFmt w:val="bullet"/>
      <w:lvlText w:val="•"/>
      <w:lvlJc w:val="left"/>
      <w:pPr>
        <w:ind w:left="5352" w:hanging="317"/>
      </w:pPr>
      <w:rPr>
        <w:rFonts w:hint="default"/>
      </w:rPr>
    </w:lvl>
    <w:lvl w:ilvl="5" w:tplc="69741CFA">
      <w:numFmt w:val="bullet"/>
      <w:lvlText w:val="•"/>
      <w:lvlJc w:val="left"/>
      <w:pPr>
        <w:ind w:left="6300" w:hanging="317"/>
      </w:pPr>
      <w:rPr>
        <w:rFonts w:hint="default"/>
      </w:rPr>
    </w:lvl>
    <w:lvl w:ilvl="6" w:tplc="02C8EE7A">
      <w:numFmt w:val="bullet"/>
      <w:lvlText w:val="•"/>
      <w:lvlJc w:val="left"/>
      <w:pPr>
        <w:ind w:left="7248" w:hanging="317"/>
      </w:pPr>
      <w:rPr>
        <w:rFonts w:hint="default"/>
      </w:rPr>
    </w:lvl>
    <w:lvl w:ilvl="7" w:tplc="3F5062D8">
      <w:numFmt w:val="bullet"/>
      <w:lvlText w:val="•"/>
      <w:lvlJc w:val="left"/>
      <w:pPr>
        <w:ind w:left="8196" w:hanging="317"/>
      </w:pPr>
      <w:rPr>
        <w:rFonts w:hint="default"/>
      </w:rPr>
    </w:lvl>
    <w:lvl w:ilvl="8" w:tplc="61BA916C">
      <w:numFmt w:val="bullet"/>
      <w:lvlText w:val="•"/>
      <w:lvlJc w:val="left"/>
      <w:pPr>
        <w:ind w:left="9144" w:hanging="317"/>
      </w:pPr>
      <w:rPr>
        <w:rFonts w:hint="default"/>
      </w:rPr>
    </w:lvl>
  </w:abstractNum>
  <w:abstractNum w:abstractNumId="1" w15:restartNumberingAfterBreak="0">
    <w:nsid w:val="2FDE0317"/>
    <w:multiLevelType w:val="hybridMultilevel"/>
    <w:tmpl w:val="8750ABE6"/>
    <w:lvl w:ilvl="0" w:tplc="30E8868E">
      <w:start w:val="2"/>
      <w:numFmt w:val="decimal"/>
      <w:lvlText w:val="%1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9F4E0554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DA4C15D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0D6C6C9C">
      <w:numFmt w:val="bullet"/>
      <w:lvlText w:val="•"/>
      <w:lvlJc w:val="left"/>
      <w:pPr>
        <w:ind w:left="4166" w:hanging="360"/>
      </w:pPr>
      <w:rPr>
        <w:rFonts w:hint="default"/>
      </w:rPr>
    </w:lvl>
    <w:lvl w:ilvl="4" w:tplc="3EAC9AA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D68E9EEE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7CC0771C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F82693E6">
      <w:numFmt w:val="bullet"/>
      <w:lvlText w:val="•"/>
      <w:lvlJc w:val="left"/>
      <w:pPr>
        <w:ind w:left="8094" w:hanging="360"/>
      </w:pPr>
      <w:rPr>
        <w:rFonts w:hint="default"/>
      </w:rPr>
    </w:lvl>
    <w:lvl w:ilvl="8" w:tplc="79F63C9C">
      <w:numFmt w:val="bullet"/>
      <w:lvlText w:val="•"/>
      <w:lvlJc w:val="left"/>
      <w:pPr>
        <w:ind w:left="9076" w:hanging="360"/>
      </w:pPr>
      <w:rPr>
        <w:rFonts w:hint="default"/>
      </w:rPr>
    </w:lvl>
  </w:abstractNum>
  <w:abstractNum w:abstractNumId="2" w15:restartNumberingAfterBreak="0">
    <w:nsid w:val="377A0DF8"/>
    <w:multiLevelType w:val="multilevel"/>
    <w:tmpl w:val="4C665020"/>
    <w:lvl w:ilvl="0">
      <w:start w:val="1"/>
      <w:numFmt w:val="decimal"/>
      <w:lvlText w:val="%1"/>
      <w:lvlJc w:val="left"/>
      <w:pPr>
        <w:ind w:left="7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420"/>
        <w:jc w:val="right"/>
      </w:pPr>
      <w:rPr>
        <w:rFonts w:ascii="Arial" w:eastAsia="Arial" w:hAnsi="Arial" w:cs="Arial" w:hint="default"/>
        <w:color w:val="504E52"/>
        <w:spacing w:val="-6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1112" w:hanging="360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4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1560" w:hanging="317"/>
      </w:pPr>
      <w:rPr>
        <w:rFonts w:hint="default"/>
      </w:rPr>
    </w:lvl>
    <w:lvl w:ilvl="6">
      <w:numFmt w:val="bullet"/>
      <w:lvlText w:val="•"/>
      <w:lvlJc w:val="left"/>
      <w:pPr>
        <w:ind w:left="3456" w:hanging="317"/>
      </w:pPr>
      <w:rPr>
        <w:rFonts w:hint="default"/>
      </w:rPr>
    </w:lvl>
    <w:lvl w:ilvl="7">
      <w:numFmt w:val="bullet"/>
      <w:lvlText w:val="•"/>
      <w:lvlJc w:val="left"/>
      <w:pPr>
        <w:ind w:left="5352" w:hanging="317"/>
      </w:pPr>
      <w:rPr>
        <w:rFonts w:hint="default"/>
      </w:rPr>
    </w:lvl>
    <w:lvl w:ilvl="8">
      <w:numFmt w:val="bullet"/>
      <w:lvlText w:val="•"/>
      <w:lvlJc w:val="left"/>
      <w:pPr>
        <w:ind w:left="7248" w:hanging="317"/>
      </w:pPr>
      <w:rPr>
        <w:rFonts w:hint="default"/>
      </w:rPr>
    </w:lvl>
  </w:abstractNum>
  <w:abstractNum w:abstractNumId="3" w15:restartNumberingAfterBreak="0">
    <w:nsid w:val="42FA381F"/>
    <w:multiLevelType w:val="multilevel"/>
    <w:tmpl w:val="71A41680"/>
    <w:lvl w:ilvl="0">
      <w:start w:val="2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6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4268" w:hanging="317"/>
      </w:pPr>
      <w:rPr>
        <w:rFonts w:hint="default"/>
      </w:rPr>
    </w:lvl>
    <w:lvl w:ilvl="6">
      <w:numFmt w:val="bullet"/>
      <w:lvlText w:val="•"/>
      <w:lvlJc w:val="left"/>
      <w:pPr>
        <w:ind w:left="5622" w:hanging="317"/>
      </w:pPr>
      <w:rPr>
        <w:rFonts w:hint="default"/>
      </w:rPr>
    </w:lvl>
    <w:lvl w:ilvl="7">
      <w:numFmt w:val="bullet"/>
      <w:lvlText w:val="•"/>
      <w:lvlJc w:val="left"/>
      <w:pPr>
        <w:ind w:left="6977" w:hanging="317"/>
      </w:pPr>
      <w:rPr>
        <w:rFonts w:hint="default"/>
      </w:rPr>
    </w:lvl>
    <w:lvl w:ilvl="8">
      <w:numFmt w:val="bullet"/>
      <w:lvlText w:val="•"/>
      <w:lvlJc w:val="left"/>
      <w:pPr>
        <w:ind w:left="8331" w:hanging="317"/>
      </w:pPr>
      <w:rPr>
        <w:rFonts w:hint="default"/>
      </w:rPr>
    </w:lvl>
  </w:abstractNum>
  <w:abstractNum w:abstractNumId="4" w15:restartNumberingAfterBreak="0">
    <w:nsid w:val="65CF12A8"/>
    <w:multiLevelType w:val="multilevel"/>
    <w:tmpl w:val="A650BF36"/>
    <w:lvl w:ilvl="0">
      <w:start w:val="3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3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numFmt w:val="bullet"/>
      <w:lvlText w:val="•"/>
      <w:lvlJc w:val="left"/>
      <w:pPr>
        <w:ind w:left="2622" w:hanging="360"/>
      </w:pPr>
      <w:rPr>
        <w:rFonts w:hint="default"/>
      </w:rPr>
    </w:lvl>
    <w:lvl w:ilvl="5">
      <w:numFmt w:val="bullet"/>
      <w:lvlText w:val="•"/>
      <w:lvlJc w:val="left"/>
      <w:pPr>
        <w:ind w:left="4025" w:hanging="360"/>
      </w:pPr>
      <w:rPr>
        <w:rFonts w:hint="default"/>
      </w:rPr>
    </w:lvl>
    <w:lvl w:ilvl="6">
      <w:numFmt w:val="bullet"/>
      <w:lvlText w:val="•"/>
      <w:lvlJc w:val="left"/>
      <w:pPr>
        <w:ind w:left="5428" w:hanging="360"/>
      </w:pPr>
      <w:rPr>
        <w:rFonts w:hint="default"/>
      </w:rPr>
    </w:lvl>
    <w:lvl w:ilvl="7">
      <w:numFmt w:val="bullet"/>
      <w:lvlText w:val="•"/>
      <w:lvlJc w:val="left"/>
      <w:pPr>
        <w:ind w:left="6831" w:hanging="360"/>
      </w:pPr>
      <w:rPr>
        <w:rFonts w:hint="default"/>
      </w:rPr>
    </w:lvl>
    <w:lvl w:ilvl="8">
      <w:numFmt w:val="bullet"/>
      <w:lvlText w:val="•"/>
      <w:lvlJc w:val="left"/>
      <w:pPr>
        <w:ind w:left="8234" w:hanging="360"/>
      </w:pPr>
      <w:rPr>
        <w:rFonts w:hint="default"/>
      </w:rPr>
    </w:lvl>
  </w:abstractNum>
  <w:num w:numId="1" w16cid:durableId="1538197146">
    <w:abstractNumId w:val="4"/>
  </w:num>
  <w:num w:numId="2" w16cid:durableId="969819828">
    <w:abstractNumId w:val="0"/>
  </w:num>
  <w:num w:numId="3" w16cid:durableId="923342989">
    <w:abstractNumId w:val="1"/>
  </w:num>
  <w:num w:numId="4" w16cid:durableId="1201169756">
    <w:abstractNumId w:val="3"/>
  </w:num>
  <w:num w:numId="5" w16cid:durableId="1513446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60"/>
    <w:rsid w:val="00121060"/>
    <w:rsid w:val="00183400"/>
    <w:rsid w:val="002557D5"/>
    <w:rsid w:val="002A27A2"/>
    <w:rsid w:val="002F46D2"/>
    <w:rsid w:val="00423A4F"/>
    <w:rsid w:val="00455E44"/>
    <w:rsid w:val="004A2807"/>
    <w:rsid w:val="00517D32"/>
    <w:rsid w:val="005E15AB"/>
    <w:rsid w:val="00665963"/>
    <w:rsid w:val="00736386"/>
    <w:rsid w:val="00782B32"/>
    <w:rsid w:val="007B3206"/>
    <w:rsid w:val="007E3610"/>
    <w:rsid w:val="007E75DA"/>
    <w:rsid w:val="007F3771"/>
    <w:rsid w:val="00806AEA"/>
    <w:rsid w:val="008618BF"/>
    <w:rsid w:val="008B3E99"/>
    <w:rsid w:val="008F7CC1"/>
    <w:rsid w:val="00923F18"/>
    <w:rsid w:val="00970760"/>
    <w:rsid w:val="009E5BC6"/>
    <w:rsid w:val="00AF0F51"/>
    <w:rsid w:val="00CD6612"/>
    <w:rsid w:val="00D05B27"/>
    <w:rsid w:val="00E44A46"/>
    <w:rsid w:val="00E74DB2"/>
    <w:rsid w:val="00EB7659"/>
    <w:rsid w:val="00EC33B1"/>
    <w:rsid w:val="00ED004C"/>
    <w:rsid w:val="00FD22F4"/>
    <w:rsid w:val="00FD421E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DE939"/>
  <w15:docId w15:val="{83CA93E1-2039-46AC-94D8-AF43486E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6"/>
      <w:ind w:left="12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7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77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E1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an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tean.com.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sin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etec.com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Proteus\root\Admin\TAB\Protean%20Forms%20New\www.Protean.com" TargetMode="External"/><Relationship Id="rId1" Type="http://schemas.openxmlformats.org/officeDocument/2006/relationships/hyperlink" Target="file:///\\Proteus\root\Admin\TAB\Protean%20Forms%20New\www.Protea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Ethen</dc:creator>
  <cp:lastModifiedBy>Troy Ethen</cp:lastModifiedBy>
  <cp:revision>2</cp:revision>
  <dcterms:created xsi:type="dcterms:W3CDTF">2024-04-18T16:26:00Z</dcterms:created>
  <dcterms:modified xsi:type="dcterms:W3CDTF">2024-04-18T16:26:00Z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2018-10-30T00:00:00Z</vt:filetime>
  </property>
</Properties>
</file>